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F205F4" w14:textId="701197B0" w:rsidR="009C1C6B" w:rsidRPr="001D4BBA" w:rsidRDefault="00196CD3" w:rsidP="003D4077">
      <w:pPr>
        <w:pStyle w:val="Titredudocument"/>
      </w:pPr>
      <w:bookmarkStart w:id="0" w:name="_Toc37230251"/>
      <w:bookmarkStart w:id="1" w:name="_GoBack"/>
      <w:bookmarkEnd w:id="1"/>
      <w:r w:rsidRPr="00BF31BF">
        <w:rPr>
          <w:noProof/>
        </w:rPr>
        <w:drawing>
          <wp:anchor distT="0" distB="0" distL="114300" distR="114300" simplePos="0" relativeHeight="251658240" behindDoc="1" locked="0" layoutInCell="1" allowOverlap="0" wp14:anchorId="59145CEE" wp14:editId="4FC15F32">
            <wp:simplePos x="0" y="0"/>
            <wp:positionH relativeFrom="page">
              <wp:align>left</wp:align>
            </wp:positionH>
            <wp:positionV relativeFrom="page">
              <wp:align>top</wp:align>
            </wp:positionV>
            <wp:extent cx="7773473" cy="1829053"/>
            <wp:effectExtent l="0" t="0" r="0" b="0"/>
            <wp:wrapNone/>
            <wp:docPr id="4" name="Image 4" descr="Open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773473" cy="18290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57A4" w:rsidRPr="00A457A4">
        <w:rPr>
          <w:noProof/>
          <w:lang w:val="en-US"/>
        </w:rPr>
        <w:t xml:space="preserve">Weekly Educational Options </w:t>
      </w:r>
      <w:proofErr w:type="gramStart"/>
      <w:r w:rsidR="005B03BC">
        <w:t>F</w:t>
      </w:r>
      <w:r w:rsidR="00A457A4" w:rsidRPr="00A457A4">
        <w:rPr>
          <w:noProof/>
          <w:lang w:val="en-US"/>
        </w:rPr>
        <w:t>rom</w:t>
      </w:r>
      <w:proofErr w:type="gramEnd"/>
      <w:r w:rsidR="00A457A4" w:rsidRPr="00A457A4">
        <w:rPr>
          <w:noProof/>
          <w:lang w:val="en-US"/>
        </w:rPr>
        <w:t xml:space="preserve"> the Mi</w:t>
      </w:r>
      <w:bookmarkEnd w:id="0"/>
      <w:proofErr w:type="spellStart"/>
      <w:r w:rsidR="001D4BBA">
        <w:t>nistère</w:t>
      </w:r>
      <w:proofErr w:type="spellEnd"/>
    </w:p>
    <w:p w14:paraId="7BDB3A6D" w14:textId="10250D1E" w:rsidR="009C1C6B" w:rsidRPr="00A457A4" w:rsidRDefault="001D4BBA" w:rsidP="009C1C6B">
      <w:pPr>
        <w:pStyle w:val="Niveau-Premirepage"/>
        <w:rPr>
          <w:lang w:val="en-US"/>
        </w:rPr>
      </w:pPr>
      <w:r>
        <w:t xml:space="preserve">secondary </w:t>
      </w:r>
      <w:r w:rsidR="00C66B2E">
        <w:t>I</w:t>
      </w:r>
      <w:r>
        <w:t>v</w:t>
      </w:r>
    </w:p>
    <w:p w14:paraId="245D712B" w14:textId="1A37057E" w:rsidR="009C1C6B" w:rsidRPr="00A457A4" w:rsidRDefault="00A457A4" w:rsidP="00C54724">
      <w:pPr>
        <w:pStyle w:val="Semainedu"/>
        <w:spacing w:after="2280"/>
        <w:rPr>
          <w:lang w:val="en-US"/>
        </w:rPr>
      </w:pPr>
      <w:r w:rsidRPr="00A457A4">
        <w:rPr>
          <w:lang w:val="en-US"/>
        </w:rPr>
        <w:t xml:space="preserve">Week of </w:t>
      </w:r>
      <w:r w:rsidR="001D4BBA">
        <w:t xml:space="preserve">May </w:t>
      </w:r>
      <w:r w:rsidR="001C3634">
        <w:t>25</w:t>
      </w:r>
      <w:r w:rsidR="001D4BBA">
        <w:t>,</w:t>
      </w:r>
      <w:r w:rsidRPr="00A457A4">
        <w:rPr>
          <w:lang w:val="en-US"/>
        </w:rPr>
        <w:t xml:space="preserve"> 2020</w:t>
      </w:r>
    </w:p>
    <w:p w14:paraId="2D51F582" w14:textId="4597E2B1" w:rsidR="00BE533D" w:rsidRDefault="00BE533D" w:rsidP="00BE533D">
      <w:pPr>
        <w:pStyle w:val="Tabledesmatires-Titre"/>
      </w:pPr>
      <w:r>
        <w:t>Table of Contents</w:t>
      </w:r>
    </w:p>
    <w:p w14:paraId="5DC86297" w14:textId="20E8E7B8" w:rsidR="00105E0E" w:rsidRDefault="00731F64">
      <w:pPr>
        <w:pStyle w:val="TM2"/>
        <w:rPr>
          <w:rFonts w:asciiTheme="minorHAnsi" w:eastAsiaTheme="minorEastAsia" w:hAnsiTheme="minorHAnsi" w:cstheme="minorBidi"/>
          <w:noProof/>
          <w:szCs w:val="22"/>
          <w:lang w:val="fr-CA" w:eastAsia="fr-CA"/>
        </w:rPr>
      </w:pPr>
      <w:r>
        <w:rPr>
          <w:b/>
        </w:rPr>
        <w:fldChar w:fldCharType="begin"/>
      </w:r>
      <w:r>
        <w:instrText xml:space="preserve"> TOC \o "2-2" \h \z \t "Titre 1,1,_Matière - Première page,1" </w:instrText>
      </w:r>
      <w:r>
        <w:rPr>
          <w:b/>
        </w:rPr>
        <w:fldChar w:fldCharType="separate"/>
      </w:r>
      <w:hyperlink w:anchor="_Toc40889517" w:history="1">
        <w:r w:rsidR="00105E0E" w:rsidRPr="005679BF">
          <w:rPr>
            <w:rStyle w:val="Lienhypertexte"/>
            <w:noProof/>
          </w:rPr>
          <w:t>Language Has Power</w:t>
        </w:r>
        <w:r w:rsidR="00105E0E">
          <w:rPr>
            <w:noProof/>
            <w:webHidden/>
          </w:rPr>
          <w:tab/>
        </w:r>
        <w:r w:rsidR="00105E0E">
          <w:rPr>
            <w:noProof/>
            <w:webHidden/>
          </w:rPr>
          <w:fldChar w:fldCharType="begin"/>
        </w:r>
        <w:r w:rsidR="00105E0E">
          <w:rPr>
            <w:noProof/>
            <w:webHidden/>
          </w:rPr>
          <w:instrText xml:space="preserve"> PAGEREF _Toc40889517 \h </w:instrText>
        </w:r>
        <w:r w:rsidR="00105E0E">
          <w:rPr>
            <w:noProof/>
            <w:webHidden/>
          </w:rPr>
        </w:r>
        <w:r w:rsidR="00105E0E">
          <w:rPr>
            <w:noProof/>
            <w:webHidden/>
          </w:rPr>
          <w:fldChar w:fldCharType="separate"/>
        </w:r>
        <w:r w:rsidR="00105E0E">
          <w:rPr>
            <w:noProof/>
            <w:webHidden/>
          </w:rPr>
          <w:t>2</w:t>
        </w:r>
        <w:r w:rsidR="00105E0E">
          <w:rPr>
            <w:noProof/>
            <w:webHidden/>
          </w:rPr>
          <w:fldChar w:fldCharType="end"/>
        </w:r>
      </w:hyperlink>
    </w:p>
    <w:p w14:paraId="6B7B2361" w14:textId="0F23F795" w:rsidR="00105E0E" w:rsidRDefault="00105E0E">
      <w:pPr>
        <w:pStyle w:val="TM2"/>
        <w:rPr>
          <w:rFonts w:asciiTheme="minorHAnsi" w:eastAsiaTheme="minorEastAsia" w:hAnsiTheme="minorHAnsi" w:cstheme="minorBidi"/>
          <w:noProof/>
          <w:szCs w:val="22"/>
          <w:lang w:val="fr-CA" w:eastAsia="fr-CA"/>
        </w:rPr>
      </w:pPr>
      <w:hyperlink w:anchor="_Toc40889518" w:history="1">
        <w:r w:rsidRPr="005679BF">
          <w:rPr>
            <w:rStyle w:val="Lienhypertexte"/>
            <w:rFonts w:eastAsia="Arial Rounded"/>
            <w:noProof/>
          </w:rPr>
          <w:t>#Mission FLS : Donne-moi des mots qui sonnent, des mots qui résonnent !</w:t>
        </w:r>
        <w:r>
          <w:rPr>
            <w:noProof/>
            <w:webHidden/>
          </w:rPr>
          <w:tab/>
        </w:r>
        <w:r>
          <w:rPr>
            <w:noProof/>
            <w:webHidden/>
          </w:rPr>
          <w:fldChar w:fldCharType="begin"/>
        </w:r>
        <w:r>
          <w:rPr>
            <w:noProof/>
            <w:webHidden/>
          </w:rPr>
          <w:instrText xml:space="preserve"> PAGEREF _Toc40889518 \h </w:instrText>
        </w:r>
        <w:r>
          <w:rPr>
            <w:noProof/>
            <w:webHidden/>
          </w:rPr>
        </w:r>
        <w:r>
          <w:rPr>
            <w:noProof/>
            <w:webHidden/>
          </w:rPr>
          <w:fldChar w:fldCharType="separate"/>
        </w:r>
        <w:r>
          <w:rPr>
            <w:noProof/>
            <w:webHidden/>
          </w:rPr>
          <w:t>4</w:t>
        </w:r>
        <w:r>
          <w:rPr>
            <w:noProof/>
            <w:webHidden/>
          </w:rPr>
          <w:fldChar w:fldCharType="end"/>
        </w:r>
      </w:hyperlink>
    </w:p>
    <w:p w14:paraId="6E0928FC" w14:textId="37FC4726" w:rsidR="00105E0E" w:rsidRDefault="00105E0E">
      <w:pPr>
        <w:pStyle w:val="TM2"/>
        <w:rPr>
          <w:rFonts w:asciiTheme="minorHAnsi" w:eastAsiaTheme="minorEastAsia" w:hAnsiTheme="minorHAnsi" w:cstheme="minorBidi"/>
          <w:noProof/>
          <w:szCs w:val="22"/>
          <w:lang w:val="fr-CA" w:eastAsia="fr-CA"/>
        </w:rPr>
      </w:pPr>
      <w:hyperlink w:anchor="_Toc40889519" w:history="1">
        <w:r w:rsidRPr="005679BF">
          <w:rPr>
            <w:rStyle w:val="Lienhypertexte"/>
            <w:noProof/>
          </w:rPr>
          <w:t>Lunch is Served!</w:t>
        </w:r>
        <w:r>
          <w:rPr>
            <w:noProof/>
            <w:webHidden/>
          </w:rPr>
          <w:tab/>
        </w:r>
        <w:r>
          <w:rPr>
            <w:noProof/>
            <w:webHidden/>
          </w:rPr>
          <w:fldChar w:fldCharType="begin"/>
        </w:r>
        <w:r>
          <w:rPr>
            <w:noProof/>
            <w:webHidden/>
          </w:rPr>
          <w:instrText xml:space="preserve"> PAGEREF _Toc40889519 \h </w:instrText>
        </w:r>
        <w:r>
          <w:rPr>
            <w:noProof/>
            <w:webHidden/>
          </w:rPr>
        </w:r>
        <w:r>
          <w:rPr>
            <w:noProof/>
            <w:webHidden/>
          </w:rPr>
          <w:fldChar w:fldCharType="separate"/>
        </w:r>
        <w:r>
          <w:rPr>
            <w:noProof/>
            <w:webHidden/>
          </w:rPr>
          <w:t>6</w:t>
        </w:r>
        <w:r>
          <w:rPr>
            <w:noProof/>
            <w:webHidden/>
          </w:rPr>
          <w:fldChar w:fldCharType="end"/>
        </w:r>
      </w:hyperlink>
    </w:p>
    <w:p w14:paraId="70764959" w14:textId="771C2474" w:rsidR="00105E0E" w:rsidRDefault="00105E0E">
      <w:pPr>
        <w:pStyle w:val="TM2"/>
        <w:rPr>
          <w:rFonts w:asciiTheme="minorHAnsi" w:eastAsiaTheme="minorEastAsia" w:hAnsiTheme="minorHAnsi" w:cstheme="minorBidi"/>
          <w:noProof/>
          <w:szCs w:val="22"/>
          <w:lang w:val="fr-CA" w:eastAsia="fr-CA"/>
        </w:rPr>
      </w:pPr>
      <w:hyperlink w:anchor="_Toc40889520" w:history="1">
        <w:r w:rsidRPr="005679BF">
          <w:rPr>
            <w:rStyle w:val="Lienhypertexte"/>
            <w:noProof/>
          </w:rPr>
          <w:t>Appendix A – Information Required for the Task</w:t>
        </w:r>
        <w:r>
          <w:rPr>
            <w:noProof/>
            <w:webHidden/>
          </w:rPr>
          <w:tab/>
        </w:r>
        <w:r>
          <w:rPr>
            <w:noProof/>
            <w:webHidden/>
          </w:rPr>
          <w:fldChar w:fldCharType="begin"/>
        </w:r>
        <w:r>
          <w:rPr>
            <w:noProof/>
            <w:webHidden/>
          </w:rPr>
          <w:instrText xml:space="preserve"> PAGEREF _Toc40889520 \h </w:instrText>
        </w:r>
        <w:r>
          <w:rPr>
            <w:noProof/>
            <w:webHidden/>
          </w:rPr>
        </w:r>
        <w:r>
          <w:rPr>
            <w:noProof/>
            <w:webHidden/>
          </w:rPr>
          <w:fldChar w:fldCharType="separate"/>
        </w:r>
        <w:r>
          <w:rPr>
            <w:noProof/>
            <w:webHidden/>
          </w:rPr>
          <w:t>8</w:t>
        </w:r>
        <w:r>
          <w:rPr>
            <w:noProof/>
            <w:webHidden/>
          </w:rPr>
          <w:fldChar w:fldCharType="end"/>
        </w:r>
      </w:hyperlink>
    </w:p>
    <w:p w14:paraId="04E8DAA4" w14:textId="429BC796" w:rsidR="00105E0E" w:rsidRDefault="00105E0E">
      <w:pPr>
        <w:pStyle w:val="TM2"/>
        <w:rPr>
          <w:rFonts w:asciiTheme="minorHAnsi" w:eastAsiaTheme="minorEastAsia" w:hAnsiTheme="minorHAnsi" w:cstheme="minorBidi"/>
          <w:noProof/>
          <w:szCs w:val="22"/>
          <w:lang w:val="fr-CA" w:eastAsia="fr-CA"/>
        </w:rPr>
      </w:pPr>
      <w:hyperlink w:anchor="_Toc40889521" w:history="1">
        <w:r w:rsidRPr="005679BF">
          <w:rPr>
            <w:rStyle w:val="Lienhypertexte"/>
            <w:noProof/>
          </w:rPr>
          <w:t>Appendix B – Formula Sheet</w:t>
        </w:r>
        <w:r>
          <w:rPr>
            <w:noProof/>
            <w:webHidden/>
          </w:rPr>
          <w:tab/>
        </w:r>
        <w:r>
          <w:rPr>
            <w:noProof/>
            <w:webHidden/>
          </w:rPr>
          <w:fldChar w:fldCharType="begin"/>
        </w:r>
        <w:r>
          <w:rPr>
            <w:noProof/>
            <w:webHidden/>
          </w:rPr>
          <w:instrText xml:space="preserve"> PAGEREF _Toc40889521 \h </w:instrText>
        </w:r>
        <w:r>
          <w:rPr>
            <w:noProof/>
            <w:webHidden/>
          </w:rPr>
        </w:r>
        <w:r>
          <w:rPr>
            <w:noProof/>
            <w:webHidden/>
          </w:rPr>
          <w:fldChar w:fldCharType="separate"/>
        </w:r>
        <w:r>
          <w:rPr>
            <w:noProof/>
            <w:webHidden/>
          </w:rPr>
          <w:t>9</w:t>
        </w:r>
        <w:r>
          <w:rPr>
            <w:noProof/>
            <w:webHidden/>
          </w:rPr>
          <w:fldChar w:fldCharType="end"/>
        </w:r>
      </w:hyperlink>
    </w:p>
    <w:p w14:paraId="74186A11" w14:textId="5C06E08C" w:rsidR="00105E0E" w:rsidRDefault="00105E0E">
      <w:pPr>
        <w:pStyle w:val="TM2"/>
        <w:rPr>
          <w:rFonts w:asciiTheme="minorHAnsi" w:eastAsiaTheme="minorEastAsia" w:hAnsiTheme="minorHAnsi" w:cstheme="minorBidi"/>
          <w:noProof/>
          <w:szCs w:val="22"/>
          <w:lang w:val="fr-CA" w:eastAsia="fr-CA"/>
        </w:rPr>
      </w:pPr>
      <w:hyperlink w:anchor="_Toc40889522" w:history="1">
        <w:r w:rsidRPr="005679BF">
          <w:rPr>
            <w:rStyle w:val="Lienhypertexte"/>
            <w:noProof/>
          </w:rPr>
          <w:t>Appendix</w:t>
        </w:r>
        <w:r w:rsidRPr="005679BF">
          <w:rPr>
            <w:rStyle w:val="Lienhypertexte"/>
            <w:bCs/>
            <w:noProof/>
          </w:rPr>
          <w:t xml:space="preserve"> C – Answer Key</w:t>
        </w:r>
        <w:r>
          <w:rPr>
            <w:noProof/>
            <w:webHidden/>
          </w:rPr>
          <w:tab/>
        </w:r>
        <w:r>
          <w:rPr>
            <w:noProof/>
            <w:webHidden/>
          </w:rPr>
          <w:fldChar w:fldCharType="begin"/>
        </w:r>
        <w:r>
          <w:rPr>
            <w:noProof/>
            <w:webHidden/>
          </w:rPr>
          <w:instrText xml:space="preserve"> PAGEREF _Toc40889522 \h </w:instrText>
        </w:r>
        <w:r>
          <w:rPr>
            <w:noProof/>
            <w:webHidden/>
          </w:rPr>
        </w:r>
        <w:r>
          <w:rPr>
            <w:noProof/>
            <w:webHidden/>
          </w:rPr>
          <w:fldChar w:fldCharType="separate"/>
        </w:r>
        <w:r>
          <w:rPr>
            <w:noProof/>
            <w:webHidden/>
          </w:rPr>
          <w:t>10</w:t>
        </w:r>
        <w:r>
          <w:rPr>
            <w:noProof/>
            <w:webHidden/>
          </w:rPr>
          <w:fldChar w:fldCharType="end"/>
        </w:r>
      </w:hyperlink>
    </w:p>
    <w:p w14:paraId="67A9F99F" w14:textId="5D713A32" w:rsidR="00105E0E" w:rsidRDefault="00105E0E">
      <w:pPr>
        <w:pStyle w:val="TM2"/>
        <w:rPr>
          <w:rFonts w:asciiTheme="minorHAnsi" w:eastAsiaTheme="minorEastAsia" w:hAnsiTheme="minorHAnsi" w:cstheme="minorBidi"/>
          <w:noProof/>
          <w:szCs w:val="22"/>
          <w:lang w:val="fr-CA" w:eastAsia="fr-CA"/>
        </w:rPr>
      </w:pPr>
      <w:hyperlink w:anchor="_Toc40889523" w:history="1">
        <w:r w:rsidRPr="005679BF">
          <w:rPr>
            <w:rStyle w:val="Lienhypertexte"/>
            <w:noProof/>
          </w:rPr>
          <w:t>Why Are There So Many Different Objects?</w:t>
        </w:r>
        <w:r>
          <w:rPr>
            <w:noProof/>
            <w:webHidden/>
          </w:rPr>
          <w:tab/>
        </w:r>
        <w:r>
          <w:rPr>
            <w:noProof/>
            <w:webHidden/>
          </w:rPr>
          <w:fldChar w:fldCharType="begin"/>
        </w:r>
        <w:r>
          <w:rPr>
            <w:noProof/>
            <w:webHidden/>
          </w:rPr>
          <w:instrText xml:space="preserve"> PAGEREF _Toc40889523 \h </w:instrText>
        </w:r>
        <w:r>
          <w:rPr>
            <w:noProof/>
            <w:webHidden/>
          </w:rPr>
        </w:r>
        <w:r>
          <w:rPr>
            <w:noProof/>
            <w:webHidden/>
          </w:rPr>
          <w:fldChar w:fldCharType="separate"/>
        </w:r>
        <w:r>
          <w:rPr>
            <w:noProof/>
            <w:webHidden/>
          </w:rPr>
          <w:t>12</w:t>
        </w:r>
        <w:r>
          <w:rPr>
            <w:noProof/>
            <w:webHidden/>
          </w:rPr>
          <w:fldChar w:fldCharType="end"/>
        </w:r>
      </w:hyperlink>
    </w:p>
    <w:p w14:paraId="7EDA34E1" w14:textId="6F93BC22" w:rsidR="00105E0E" w:rsidRDefault="00105E0E">
      <w:pPr>
        <w:pStyle w:val="TM2"/>
        <w:rPr>
          <w:rFonts w:asciiTheme="minorHAnsi" w:eastAsiaTheme="minorEastAsia" w:hAnsiTheme="minorHAnsi" w:cstheme="minorBidi"/>
          <w:noProof/>
          <w:szCs w:val="22"/>
          <w:lang w:val="fr-CA" w:eastAsia="fr-CA"/>
        </w:rPr>
      </w:pPr>
      <w:hyperlink w:anchor="_Toc40889524" w:history="1">
        <w:r w:rsidRPr="005679BF">
          <w:rPr>
            <w:rStyle w:val="Lienhypertexte"/>
            <w:noProof/>
          </w:rPr>
          <w:t>Appendix A – Why do we have so many different objects?</w:t>
        </w:r>
        <w:r>
          <w:rPr>
            <w:noProof/>
            <w:webHidden/>
          </w:rPr>
          <w:tab/>
        </w:r>
        <w:r>
          <w:rPr>
            <w:noProof/>
            <w:webHidden/>
          </w:rPr>
          <w:fldChar w:fldCharType="begin"/>
        </w:r>
        <w:r>
          <w:rPr>
            <w:noProof/>
            <w:webHidden/>
          </w:rPr>
          <w:instrText xml:space="preserve"> PAGEREF _Toc40889524 \h </w:instrText>
        </w:r>
        <w:r>
          <w:rPr>
            <w:noProof/>
            <w:webHidden/>
          </w:rPr>
        </w:r>
        <w:r>
          <w:rPr>
            <w:noProof/>
            <w:webHidden/>
          </w:rPr>
          <w:fldChar w:fldCharType="separate"/>
        </w:r>
        <w:r>
          <w:rPr>
            <w:noProof/>
            <w:webHidden/>
          </w:rPr>
          <w:t>13</w:t>
        </w:r>
        <w:r>
          <w:rPr>
            <w:noProof/>
            <w:webHidden/>
          </w:rPr>
          <w:fldChar w:fldCharType="end"/>
        </w:r>
      </w:hyperlink>
    </w:p>
    <w:p w14:paraId="142BA011" w14:textId="14A78766" w:rsidR="00105E0E" w:rsidRDefault="00105E0E">
      <w:pPr>
        <w:pStyle w:val="TM2"/>
        <w:rPr>
          <w:rFonts w:asciiTheme="minorHAnsi" w:eastAsiaTheme="minorEastAsia" w:hAnsiTheme="minorHAnsi" w:cstheme="minorBidi"/>
          <w:noProof/>
          <w:szCs w:val="22"/>
          <w:lang w:val="fr-CA" w:eastAsia="fr-CA"/>
        </w:rPr>
      </w:pPr>
      <w:hyperlink w:anchor="_Toc40889525" w:history="1">
        <w:r w:rsidRPr="005679BF">
          <w:rPr>
            <w:rStyle w:val="Lienhypertexte"/>
            <w:noProof/>
          </w:rPr>
          <w:t>Creating an Online Presence</w:t>
        </w:r>
        <w:r>
          <w:rPr>
            <w:noProof/>
            <w:webHidden/>
          </w:rPr>
          <w:tab/>
        </w:r>
        <w:r>
          <w:rPr>
            <w:noProof/>
            <w:webHidden/>
          </w:rPr>
          <w:fldChar w:fldCharType="begin"/>
        </w:r>
        <w:r>
          <w:rPr>
            <w:noProof/>
            <w:webHidden/>
          </w:rPr>
          <w:instrText xml:space="preserve"> PAGEREF _Toc40889525 \h </w:instrText>
        </w:r>
        <w:r>
          <w:rPr>
            <w:noProof/>
            <w:webHidden/>
          </w:rPr>
        </w:r>
        <w:r>
          <w:rPr>
            <w:noProof/>
            <w:webHidden/>
          </w:rPr>
          <w:fldChar w:fldCharType="separate"/>
        </w:r>
        <w:r>
          <w:rPr>
            <w:noProof/>
            <w:webHidden/>
          </w:rPr>
          <w:t>15</w:t>
        </w:r>
        <w:r>
          <w:rPr>
            <w:noProof/>
            <w:webHidden/>
          </w:rPr>
          <w:fldChar w:fldCharType="end"/>
        </w:r>
      </w:hyperlink>
    </w:p>
    <w:p w14:paraId="68A85742" w14:textId="1746F831" w:rsidR="00105E0E" w:rsidRDefault="00105E0E">
      <w:pPr>
        <w:pStyle w:val="TM2"/>
        <w:rPr>
          <w:rFonts w:asciiTheme="minorHAnsi" w:eastAsiaTheme="minorEastAsia" w:hAnsiTheme="minorHAnsi" w:cstheme="minorBidi"/>
          <w:noProof/>
          <w:szCs w:val="22"/>
          <w:lang w:val="fr-CA" w:eastAsia="fr-CA"/>
        </w:rPr>
      </w:pPr>
      <w:hyperlink w:anchor="_Toc40889526" w:history="1">
        <w:r w:rsidRPr="005679BF">
          <w:rPr>
            <w:rStyle w:val="Lienhypertexte"/>
            <w:noProof/>
          </w:rPr>
          <w:t>Ridiculous Questions</w:t>
        </w:r>
        <w:r>
          <w:rPr>
            <w:noProof/>
            <w:webHidden/>
          </w:rPr>
          <w:tab/>
        </w:r>
        <w:r>
          <w:rPr>
            <w:noProof/>
            <w:webHidden/>
          </w:rPr>
          <w:fldChar w:fldCharType="begin"/>
        </w:r>
        <w:r>
          <w:rPr>
            <w:noProof/>
            <w:webHidden/>
          </w:rPr>
          <w:instrText xml:space="preserve"> PAGEREF _Toc40889526 \h </w:instrText>
        </w:r>
        <w:r>
          <w:rPr>
            <w:noProof/>
            <w:webHidden/>
          </w:rPr>
        </w:r>
        <w:r>
          <w:rPr>
            <w:noProof/>
            <w:webHidden/>
          </w:rPr>
          <w:fldChar w:fldCharType="separate"/>
        </w:r>
        <w:r>
          <w:rPr>
            <w:noProof/>
            <w:webHidden/>
          </w:rPr>
          <w:t>17</w:t>
        </w:r>
        <w:r>
          <w:rPr>
            <w:noProof/>
            <w:webHidden/>
          </w:rPr>
          <w:fldChar w:fldCharType="end"/>
        </w:r>
      </w:hyperlink>
    </w:p>
    <w:p w14:paraId="1D2869D4" w14:textId="09CA57E9" w:rsidR="00105E0E" w:rsidRDefault="00105E0E">
      <w:pPr>
        <w:pStyle w:val="TM2"/>
        <w:rPr>
          <w:rFonts w:asciiTheme="minorHAnsi" w:eastAsiaTheme="minorEastAsia" w:hAnsiTheme="minorHAnsi" w:cstheme="minorBidi"/>
          <w:noProof/>
          <w:szCs w:val="22"/>
          <w:lang w:val="fr-CA" w:eastAsia="fr-CA"/>
        </w:rPr>
      </w:pPr>
      <w:hyperlink w:anchor="_Toc40889527" w:history="1">
        <w:r w:rsidRPr="005679BF">
          <w:rPr>
            <w:rStyle w:val="Lienhypertexte"/>
            <w:noProof/>
          </w:rPr>
          <w:t>Changing Times</w:t>
        </w:r>
        <w:r>
          <w:rPr>
            <w:noProof/>
            <w:webHidden/>
          </w:rPr>
          <w:tab/>
        </w:r>
        <w:r>
          <w:rPr>
            <w:noProof/>
            <w:webHidden/>
          </w:rPr>
          <w:fldChar w:fldCharType="begin"/>
        </w:r>
        <w:r>
          <w:rPr>
            <w:noProof/>
            <w:webHidden/>
          </w:rPr>
          <w:instrText xml:space="preserve"> PAGEREF _Toc40889527 \h </w:instrText>
        </w:r>
        <w:r>
          <w:rPr>
            <w:noProof/>
            <w:webHidden/>
          </w:rPr>
        </w:r>
        <w:r>
          <w:rPr>
            <w:noProof/>
            <w:webHidden/>
          </w:rPr>
          <w:fldChar w:fldCharType="separate"/>
        </w:r>
        <w:r>
          <w:rPr>
            <w:noProof/>
            <w:webHidden/>
          </w:rPr>
          <w:t>18</w:t>
        </w:r>
        <w:r>
          <w:rPr>
            <w:noProof/>
            <w:webHidden/>
          </w:rPr>
          <w:fldChar w:fldCharType="end"/>
        </w:r>
      </w:hyperlink>
    </w:p>
    <w:p w14:paraId="32709E3E" w14:textId="4EA1203B" w:rsidR="00105E0E" w:rsidRDefault="00105E0E">
      <w:pPr>
        <w:pStyle w:val="TM2"/>
        <w:rPr>
          <w:rFonts w:asciiTheme="minorHAnsi" w:eastAsiaTheme="minorEastAsia" w:hAnsiTheme="minorHAnsi" w:cstheme="minorBidi"/>
          <w:noProof/>
          <w:szCs w:val="22"/>
          <w:lang w:val="fr-CA" w:eastAsia="fr-CA"/>
        </w:rPr>
      </w:pPr>
      <w:hyperlink w:anchor="_Toc40889528" w:history="1">
        <w:r w:rsidRPr="005679BF">
          <w:rPr>
            <w:rStyle w:val="Lienhypertexte"/>
            <w:noProof/>
          </w:rPr>
          <w:t>Appendix – Changing Times</w:t>
        </w:r>
        <w:r>
          <w:rPr>
            <w:noProof/>
            <w:webHidden/>
          </w:rPr>
          <w:tab/>
        </w:r>
        <w:r>
          <w:rPr>
            <w:noProof/>
            <w:webHidden/>
          </w:rPr>
          <w:fldChar w:fldCharType="begin"/>
        </w:r>
        <w:r>
          <w:rPr>
            <w:noProof/>
            <w:webHidden/>
          </w:rPr>
          <w:instrText xml:space="preserve"> PAGEREF _Toc40889528 \h </w:instrText>
        </w:r>
        <w:r>
          <w:rPr>
            <w:noProof/>
            <w:webHidden/>
          </w:rPr>
        </w:r>
        <w:r>
          <w:rPr>
            <w:noProof/>
            <w:webHidden/>
          </w:rPr>
          <w:fldChar w:fldCharType="separate"/>
        </w:r>
        <w:r>
          <w:rPr>
            <w:noProof/>
            <w:webHidden/>
          </w:rPr>
          <w:t>23</w:t>
        </w:r>
        <w:r>
          <w:rPr>
            <w:noProof/>
            <w:webHidden/>
          </w:rPr>
          <w:fldChar w:fldCharType="end"/>
        </w:r>
      </w:hyperlink>
    </w:p>
    <w:p w14:paraId="402686C7" w14:textId="7515BB89" w:rsidR="00DF4403" w:rsidRDefault="00731F64" w:rsidP="00B60F6E">
      <w:pPr>
        <w:pStyle w:val="TM3"/>
        <w:rPr>
          <w:noProof/>
        </w:rPr>
      </w:pPr>
      <w:r>
        <w:rPr>
          <w:noProof/>
        </w:rPr>
        <w:fldChar w:fldCharType="end"/>
      </w:r>
    </w:p>
    <w:p w14:paraId="15AF99E7" w14:textId="77777777" w:rsidR="00DB6C4E" w:rsidRDefault="00DB6C4E" w:rsidP="00DB6C4E">
      <w:pPr>
        <w:rPr>
          <w:lang w:val="fr-FR"/>
        </w:rPr>
      </w:pPr>
    </w:p>
    <w:p w14:paraId="173FC790" w14:textId="59B9199B" w:rsidR="00DB6C4E" w:rsidRPr="00DB6C4E" w:rsidRDefault="00DB6C4E" w:rsidP="00DB6C4E">
      <w:pPr>
        <w:rPr>
          <w:lang w:val="fr-FR"/>
        </w:rPr>
        <w:sectPr w:rsidR="00DB6C4E" w:rsidRPr="00DB6C4E" w:rsidSect="003D4077">
          <w:headerReference w:type="even" r:id="rId12"/>
          <w:headerReference w:type="default" r:id="rId13"/>
          <w:footerReference w:type="even" r:id="rId14"/>
          <w:footerReference w:type="default" r:id="rId15"/>
          <w:headerReference w:type="first" r:id="rId16"/>
          <w:footerReference w:type="first" r:id="rId17"/>
          <w:pgSz w:w="12240" w:h="15840" w:code="1"/>
          <w:pgMar w:top="720" w:right="1080" w:bottom="1440" w:left="1080" w:header="0" w:footer="706" w:gutter="0"/>
          <w:cols w:space="708"/>
          <w:docGrid w:linePitch="360"/>
        </w:sectPr>
      </w:pPr>
      <w:r>
        <w:rPr>
          <w:noProof/>
        </w:rPr>
        <w:drawing>
          <wp:anchor distT="0" distB="0" distL="114300" distR="114300" simplePos="0" relativeHeight="251658241" behindDoc="1" locked="0" layoutInCell="1" allowOverlap="1" wp14:anchorId="2D1836A3" wp14:editId="7FCE35B3">
            <wp:simplePos x="0" y="0"/>
            <wp:positionH relativeFrom="page">
              <wp:align>left</wp:align>
            </wp:positionH>
            <wp:positionV relativeFrom="bottomMargin">
              <wp:align>top</wp:align>
            </wp:positionV>
            <wp:extent cx="7808976" cy="914400"/>
            <wp:effectExtent l="0" t="0" r="0" b="0"/>
            <wp:wrapNone/>
            <wp:docPr id="22" name="Image 22" descr="Votre gouvernement, le gouvernement du Québec."/>
            <wp:cNvGraphicFramePr/>
            <a:graphic xmlns:a="http://schemas.openxmlformats.org/drawingml/2006/main">
              <a:graphicData uri="http://schemas.openxmlformats.org/drawingml/2006/picture">
                <pic:pic xmlns:pic="http://schemas.openxmlformats.org/drawingml/2006/picture">
                  <pic:nvPicPr>
                    <pic:cNvPr id="22" name="Image 22" descr="Votre gouvernement, le gouvernement du Québec."/>
                    <pic:cNvPicPr/>
                  </pic:nvPicPr>
                  <pic:blipFill>
                    <a:blip r:embed="rId18">
                      <a:extLst>
                        <a:ext uri="{28A0092B-C50C-407E-A947-70E740481C1C}">
                          <a14:useLocalDpi xmlns:a14="http://schemas.microsoft.com/office/drawing/2010/main" val="0"/>
                        </a:ext>
                      </a:extLst>
                    </a:blip>
                    <a:stretch>
                      <a:fillRect/>
                    </a:stretch>
                  </pic:blipFill>
                  <pic:spPr bwMode="auto">
                    <a:xfrm>
                      <a:off x="0" y="0"/>
                      <a:ext cx="7808976" cy="914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80AF8B" w14:textId="2E1E2E25" w:rsidR="00FC5C78" w:rsidRPr="00810C00" w:rsidRDefault="00FC5C78" w:rsidP="00FC5C78">
      <w:pPr>
        <w:pStyle w:val="Matire-Pagessuivantes"/>
      </w:pPr>
      <w:bookmarkStart w:id="2" w:name="_Toc39427853"/>
      <w:r w:rsidRPr="00810C00">
        <w:lastRenderedPageBreak/>
        <w:t>English Language Arts</w:t>
      </w:r>
    </w:p>
    <w:p w14:paraId="09ECEF2B" w14:textId="77777777" w:rsidR="00735B6E" w:rsidRPr="00C32C7F" w:rsidRDefault="00735B6E" w:rsidP="00735B6E">
      <w:pPr>
        <w:pStyle w:val="Titredelactivit"/>
        <w:tabs>
          <w:tab w:val="left" w:pos="7170"/>
        </w:tabs>
      </w:pPr>
      <w:bookmarkStart w:id="3" w:name="_Hlk37076076"/>
      <w:bookmarkStart w:id="4" w:name="_Hlk37076433"/>
      <w:bookmarkStart w:id="5" w:name="_Toc40889517"/>
      <w:bookmarkEnd w:id="2"/>
      <w:r>
        <w:t>Language Has Power</w:t>
      </w:r>
      <w:bookmarkEnd w:id="5"/>
    </w:p>
    <w:p w14:paraId="619FE98F" w14:textId="77777777" w:rsidR="00735B6E" w:rsidRPr="00296554" w:rsidRDefault="00735B6E" w:rsidP="00735B6E">
      <w:pPr>
        <w:pStyle w:val="Consigne-Titre"/>
      </w:pPr>
      <w:r w:rsidRPr="00296554">
        <w:t>Information for students</w:t>
      </w:r>
    </w:p>
    <w:p w14:paraId="4ED001D8" w14:textId="77777777" w:rsidR="00735B6E" w:rsidRPr="003658C4" w:rsidRDefault="00735B6E" w:rsidP="00D53880">
      <w:pPr>
        <w:pStyle w:val="Consigne-Texte"/>
        <w:rPr>
          <w:lang w:eastAsia="en-US"/>
        </w:rPr>
      </w:pPr>
      <w:r>
        <w:rPr>
          <w:lang w:eastAsia="en-US"/>
        </w:rPr>
        <w:t>In this activity, you will e</w:t>
      </w:r>
      <w:r w:rsidRPr="003658C4">
        <w:rPr>
          <w:lang w:eastAsia="en-US"/>
        </w:rPr>
        <w:t xml:space="preserve">xamine the relationship between </w:t>
      </w:r>
      <w:r>
        <w:rPr>
          <w:lang w:eastAsia="en-US"/>
        </w:rPr>
        <w:t xml:space="preserve">an </w:t>
      </w:r>
      <w:r w:rsidRPr="003658C4">
        <w:rPr>
          <w:lang w:eastAsia="en-US"/>
        </w:rPr>
        <w:t>author’s purpose, craft and audience. How do the writer’s crafting choices (figurative language, word choice, repetition, structure, images) help to convey the message? Consider the intended audience</w:t>
      </w:r>
      <w:r>
        <w:rPr>
          <w:lang w:eastAsia="en-US"/>
        </w:rPr>
        <w:t>. W</w:t>
      </w:r>
      <w:r w:rsidRPr="003658C4">
        <w:rPr>
          <w:lang w:eastAsia="en-US"/>
        </w:rPr>
        <w:t>as the audience just the children he is reading to or was it wider? How do you know?</w:t>
      </w:r>
    </w:p>
    <w:p w14:paraId="60E6D4C0" w14:textId="77777777" w:rsidR="00735B6E" w:rsidRPr="00D657C8" w:rsidRDefault="00735B6E" w:rsidP="0082080C">
      <w:pPr>
        <w:pStyle w:val="ConsigneTextegras"/>
        <w:rPr>
          <w:sz w:val="24"/>
          <w:szCs w:val="24"/>
        </w:rPr>
      </w:pPr>
      <w:r w:rsidRPr="00D657C8">
        <w:rPr>
          <w:sz w:val="24"/>
          <w:szCs w:val="24"/>
        </w:rPr>
        <w:t>Instructions</w:t>
      </w:r>
    </w:p>
    <w:p w14:paraId="55264C4C" w14:textId="77777777" w:rsidR="00735B6E" w:rsidRDefault="00735B6E" w:rsidP="0082080C">
      <w:pPr>
        <w:pStyle w:val="Liste"/>
      </w:pPr>
      <w:r w:rsidRPr="00296554">
        <w:t xml:space="preserve">Watch the video titled “The Great Realisation” on </w:t>
      </w:r>
      <w:hyperlink r:id="rId19" w:history="1">
        <w:r w:rsidRPr="00296554">
          <w:rPr>
            <w:rStyle w:val="Lienhypertexte"/>
            <w:rFonts w:cs="Arial"/>
            <w:color w:val="1155CC"/>
          </w:rPr>
          <w:t>http://www.probablytomfoolery.com/</w:t>
        </w:r>
      </w:hyperlink>
    </w:p>
    <w:p w14:paraId="3949F4B9" w14:textId="7F12A45A" w:rsidR="00735B6E" w:rsidRDefault="00735B6E" w:rsidP="0082080C">
      <w:pPr>
        <w:pStyle w:val="Liste"/>
        <w:rPr>
          <w:rFonts w:cs="Arial"/>
          <w:color w:val="000000"/>
        </w:rPr>
      </w:pPr>
      <w:r w:rsidRPr="0082080C">
        <w:t>Language</w:t>
      </w:r>
      <w:r>
        <w:rPr>
          <w:rFonts w:cs="Arial"/>
          <w:color w:val="000000"/>
        </w:rPr>
        <w:t xml:space="preserve"> has power. Watch the video a second time considering these points about how</w:t>
      </w:r>
      <w:r w:rsidRPr="00296554">
        <w:rPr>
          <w:rFonts w:cs="Arial"/>
          <w:color w:val="000000"/>
        </w:rPr>
        <w:t xml:space="preserve"> the author craft</w:t>
      </w:r>
      <w:r>
        <w:rPr>
          <w:rFonts w:cs="Arial"/>
          <w:color w:val="000000"/>
        </w:rPr>
        <w:t>ed</w:t>
      </w:r>
      <w:r w:rsidRPr="00296554">
        <w:rPr>
          <w:rFonts w:cs="Arial"/>
          <w:color w:val="000000"/>
        </w:rPr>
        <w:t xml:space="preserve"> this text</w:t>
      </w:r>
    </w:p>
    <w:p w14:paraId="5866B30E" w14:textId="2F6B6D89" w:rsidR="00466F31" w:rsidRPr="00466F31" w:rsidRDefault="00735B6E" w:rsidP="00466F31">
      <w:pPr>
        <w:pStyle w:val="consignepuceniv2"/>
        <w:rPr>
          <w:lang w:val="en-CA"/>
        </w:rPr>
      </w:pPr>
      <w:r w:rsidRPr="00466F31">
        <w:rPr>
          <w:lang w:val="en-CA"/>
        </w:rPr>
        <w:t xml:space="preserve">The poem is written using simple language with interesting word choice (ex. </w:t>
      </w:r>
      <w:proofErr w:type="spellStart"/>
      <w:proofErr w:type="gramStart"/>
      <w:r w:rsidRPr="00466F31">
        <w:rPr>
          <w:lang w:val="en-CA"/>
        </w:rPr>
        <w:t>weary</w:t>
      </w:r>
      <w:r w:rsidR="00466F31" w:rsidRPr="00466F31">
        <w:rPr>
          <w:lang w:val="en-CA"/>
        </w:rPr>
        <w:t>,</w:t>
      </w:r>
      <w:r w:rsidRPr="00466F31">
        <w:rPr>
          <w:lang w:val="en-CA"/>
        </w:rPr>
        <w:t>dwell</w:t>
      </w:r>
      <w:proofErr w:type="spellEnd"/>
      <w:proofErr w:type="gramEnd"/>
      <w:r w:rsidRPr="00466F31">
        <w:rPr>
          <w:lang w:val="en-CA"/>
        </w:rPr>
        <w:t>)</w:t>
      </w:r>
    </w:p>
    <w:p w14:paraId="74CB5CA6" w14:textId="33C2EF65" w:rsidR="00735B6E" w:rsidRPr="00466F31" w:rsidRDefault="00735B6E" w:rsidP="00466F31">
      <w:pPr>
        <w:pStyle w:val="consignepuceniv2"/>
        <w:rPr>
          <w:lang w:val="en-CA"/>
        </w:rPr>
      </w:pPr>
      <w:r w:rsidRPr="00466F31">
        <w:rPr>
          <w:lang w:val="en-CA"/>
        </w:rPr>
        <w:t>Why do think the author chose this kind of language to craft his text?</w:t>
      </w:r>
    </w:p>
    <w:p w14:paraId="38AE54E6" w14:textId="77777777" w:rsidR="00735B6E" w:rsidRPr="005C1FC6" w:rsidRDefault="00735B6E" w:rsidP="00466F31">
      <w:pPr>
        <w:pStyle w:val="consignepuceniv2"/>
        <w:rPr>
          <w:rFonts w:cs="Arial"/>
          <w:color w:val="000000"/>
          <w:lang w:val="en-CA"/>
        </w:rPr>
      </w:pPr>
      <w:r w:rsidRPr="00466F31">
        <w:rPr>
          <w:lang w:val="en-CA"/>
        </w:rPr>
        <w:t>Why</w:t>
      </w:r>
      <w:r w:rsidRPr="005C1FC6">
        <w:rPr>
          <w:rFonts w:cs="Arial"/>
          <w:color w:val="000000"/>
          <w:lang w:val="en-CA"/>
        </w:rPr>
        <w:t xml:space="preserve"> do you believe the author chose to read the poem as a children’s story? Does this help you understand the message he is trying to convey? How? Would the poem be as effective if not structured as a story for children?</w:t>
      </w:r>
    </w:p>
    <w:p w14:paraId="62F9CC91" w14:textId="5BE84A97" w:rsidR="00735B6E" w:rsidRPr="00466F31" w:rsidRDefault="00735B6E" w:rsidP="00466F31">
      <w:pPr>
        <w:pStyle w:val="consignepuceniv2"/>
      </w:pPr>
      <w:r w:rsidRPr="005C1FC6">
        <w:rPr>
          <w:lang w:val="en-CA"/>
        </w:rPr>
        <w:t xml:space="preserve">In this poem the writer uses metaphor to create a picture in the reader’s head, ex. “The </w:t>
      </w:r>
      <w:r w:rsidRPr="00466F31">
        <w:rPr>
          <w:lang w:val="en-CA"/>
        </w:rPr>
        <w:t>children’s</w:t>
      </w:r>
      <w:r w:rsidRPr="005C1FC6">
        <w:rPr>
          <w:lang w:val="en-CA"/>
        </w:rPr>
        <w:t xml:space="preserve"> eyes grew squarer”. What does he mean by that? Are you able to find other examples?  He also uses visual images to reinforce the images he creates with his words. What phrases and images stand out for you as powerful? </w:t>
      </w:r>
      <w:proofErr w:type="spellStart"/>
      <w:r w:rsidRPr="00466F31">
        <w:t>Why</w:t>
      </w:r>
      <w:proofErr w:type="spellEnd"/>
      <w:r w:rsidRPr="00466F31">
        <w:t>?</w:t>
      </w:r>
    </w:p>
    <w:p w14:paraId="2429CABE" w14:textId="4755DCDD" w:rsidR="00735B6E" w:rsidRPr="0002653F" w:rsidRDefault="00735B6E" w:rsidP="00466F31">
      <w:pPr>
        <w:pStyle w:val="consignepuceniv2"/>
        <w:rPr>
          <w:rFonts w:cs="Arial"/>
          <w:color w:val="000000"/>
          <w:lang w:val="en-CA"/>
        </w:rPr>
      </w:pPr>
      <w:r w:rsidRPr="0002653F">
        <w:rPr>
          <w:lang w:val="en-CA"/>
        </w:rPr>
        <w:t>Would</w:t>
      </w:r>
      <w:r w:rsidRPr="0002653F">
        <w:rPr>
          <w:rFonts w:cs="Arial"/>
          <w:color w:val="000000"/>
          <w:lang w:val="en-CA"/>
        </w:rPr>
        <w:t xml:space="preserve"> simply reading the poem, without the added visuals, convey the writer’s purpose?</w:t>
      </w:r>
    </w:p>
    <w:p w14:paraId="0CA25E40" w14:textId="524151FA" w:rsidR="00735B6E" w:rsidRPr="003658C4" w:rsidRDefault="00735B6E" w:rsidP="0002653F">
      <w:pPr>
        <w:pStyle w:val="Liste"/>
      </w:pPr>
      <w:r w:rsidRPr="003658C4">
        <w:rPr>
          <w:lang w:val="en-US"/>
        </w:rPr>
        <w:t>The writer of this poem had a purpose and an audience in mind. Considering what you think his purpose was, do you think his crafting choices (both words and images), effectively convey his purpose to his chosen audience? Discuss this video with a parent or friend</w:t>
      </w:r>
    </w:p>
    <w:p w14:paraId="4C067539" w14:textId="674BA43B" w:rsidR="00735B6E" w:rsidRPr="003658C4" w:rsidRDefault="00735B6E" w:rsidP="0002653F">
      <w:pPr>
        <w:pStyle w:val="Liste"/>
        <w:rPr>
          <w:rFonts w:ascii="Times" w:eastAsia="Times New Roman" w:hAnsi="Times"/>
          <w:sz w:val="20"/>
          <w:szCs w:val="20"/>
          <w:lang w:val="en-US"/>
        </w:rPr>
      </w:pPr>
      <w:r w:rsidRPr="0002653F">
        <w:rPr>
          <w:lang w:val="en-US"/>
        </w:rPr>
        <w:t>Create</w:t>
      </w:r>
      <w:r w:rsidRPr="003658C4">
        <w:rPr>
          <w:rFonts w:eastAsia="Times New Roman" w:cs="Arial"/>
          <w:color w:val="000000"/>
          <w:lang w:val="en-US"/>
        </w:rPr>
        <w:t xml:space="preserve"> a text to share your thoughts on the meaning you took from the video? Choose the text that you find suits your purpose and audience the best: art, poetry, a story, a social media post, an article, etc. What would your message be about how our world has changed over the last two months and how you see the future? Plan your crafting choices </w:t>
      </w:r>
      <w:proofErr w:type="gramStart"/>
      <w:r w:rsidRPr="003658C4">
        <w:rPr>
          <w:rFonts w:eastAsia="Times New Roman" w:cs="Arial"/>
          <w:color w:val="000000"/>
          <w:lang w:val="en-US"/>
        </w:rPr>
        <w:t>in order to</w:t>
      </w:r>
      <w:proofErr w:type="gramEnd"/>
      <w:r w:rsidRPr="003658C4">
        <w:rPr>
          <w:rFonts w:eastAsia="Times New Roman" w:cs="Arial"/>
          <w:color w:val="000000"/>
          <w:lang w:val="en-US"/>
        </w:rPr>
        <w:t xml:space="preserve"> convey your message effectively</w:t>
      </w:r>
      <w:bookmarkStart w:id="6" w:name="_Toc37229745"/>
    </w:p>
    <w:p w14:paraId="2ECBD97C" w14:textId="77777777" w:rsidR="00735B6E" w:rsidRPr="00296554" w:rsidRDefault="00735B6E" w:rsidP="00D657C8">
      <w:pPr>
        <w:pStyle w:val="Matriel-Titre"/>
        <w:spacing w:before="0" w:after="0"/>
        <w:ind w:right="0"/>
      </w:pPr>
      <w:r w:rsidRPr="00296554">
        <w:t>Materials requi</w:t>
      </w:r>
      <w:bookmarkEnd w:id="6"/>
      <w:r w:rsidRPr="00296554">
        <w:t>red</w:t>
      </w:r>
    </w:p>
    <w:p w14:paraId="5D63325A" w14:textId="77777777" w:rsidR="00735B6E" w:rsidRDefault="00735B6E" w:rsidP="00D657C8">
      <w:pPr>
        <w:pStyle w:val="Liste"/>
        <w:spacing w:before="0" w:after="0" w:line="240" w:lineRule="auto"/>
      </w:pPr>
      <w:r>
        <w:t>V</w:t>
      </w:r>
      <w:r w:rsidRPr="00296554">
        <w:t xml:space="preserve">ideo titled “The Great Realisation” on </w:t>
      </w:r>
      <w:hyperlink r:id="rId20" w:history="1">
        <w:r w:rsidRPr="00296554">
          <w:rPr>
            <w:rStyle w:val="Lienhypertexte"/>
            <w:rFonts w:cs="Arial"/>
            <w:color w:val="1155CC"/>
          </w:rPr>
          <w:t>http://www.probablytomfoolery.com/</w:t>
        </w:r>
      </w:hyperlink>
    </w:p>
    <w:p w14:paraId="418F8B66" w14:textId="77777777" w:rsidR="00735B6E" w:rsidRDefault="00735B6E" w:rsidP="00D657C8">
      <w:pPr>
        <w:pStyle w:val="Liste"/>
        <w:spacing w:before="0" w:after="0" w:line="240" w:lineRule="auto"/>
      </w:pPr>
      <w:r>
        <w:t>Device with Internet access</w:t>
      </w:r>
    </w:p>
    <w:p w14:paraId="3AE3A6B1" w14:textId="73285D15" w:rsidR="006B4DA6" w:rsidRDefault="00735B6E" w:rsidP="00D657C8">
      <w:pPr>
        <w:pStyle w:val="Liste"/>
        <w:spacing w:before="0" w:after="0" w:line="240" w:lineRule="auto"/>
      </w:pPr>
      <w:r>
        <w:t>Paper and writing materials</w:t>
      </w:r>
      <w:r w:rsidR="006B4DA6">
        <w:br w:type="page"/>
      </w:r>
    </w:p>
    <w:p w14:paraId="3D796596" w14:textId="77777777" w:rsidR="006B4DA6" w:rsidRPr="00810C00" w:rsidRDefault="006B4DA6" w:rsidP="006B4DA6">
      <w:pPr>
        <w:pStyle w:val="Matire-Pagessuivantes"/>
      </w:pPr>
      <w:r w:rsidRPr="00810C00">
        <w:lastRenderedPageBreak/>
        <w:t>English Language Arts</w:t>
      </w:r>
    </w:p>
    <w:tbl>
      <w:tblPr>
        <w:tblStyle w:val="Grilledutableau"/>
        <w:tblpPr w:leftFromText="180" w:rightFromText="180" w:horzAnchor="margin" w:tblpY="933"/>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735B6E" w:rsidRPr="003658C4" w14:paraId="77FDBD1D" w14:textId="77777777" w:rsidTr="00D657C8">
        <w:tc>
          <w:tcPr>
            <w:tcW w:w="10800" w:type="dxa"/>
            <w:shd w:val="clear" w:color="auto" w:fill="DDECEE" w:themeFill="accent5" w:themeFillTint="33"/>
            <w:tcMar>
              <w:top w:w="360" w:type="dxa"/>
              <w:left w:w="360" w:type="dxa"/>
              <w:bottom w:w="360" w:type="dxa"/>
              <w:right w:w="360" w:type="dxa"/>
            </w:tcMar>
          </w:tcPr>
          <w:p w14:paraId="19A47546" w14:textId="77777777" w:rsidR="00735B6E" w:rsidRPr="00296554" w:rsidRDefault="00735B6E" w:rsidP="00D657C8">
            <w:pPr>
              <w:pStyle w:val="Tableau-Informationauxparents"/>
            </w:pPr>
            <w:bookmarkStart w:id="7" w:name="_Toc36744043"/>
            <w:bookmarkStart w:id="8" w:name="_Toc37229746"/>
            <w:bookmarkStart w:id="9" w:name="_Hlk36746529"/>
            <w:r w:rsidRPr="00296554">
              <w:t>Information for parents</w:t>
            </w:r>
            <w:bookmarkEnd w:id="7"/>
            <w:bookmarkEnd w:id="8"/>
          </w:p>
          <w:p w14:paraId="5533BC05" w14:textId="77777777" w:rsidR="00735B6E" w:rsidRPr="00296554" w:rsidRDefault="00735B6E" w:rsidP="00D657C8">
            <w:pPr>
              <w:pStyle w:val="Tableau-titre"/>
            </w:pPr>
            <w:r w:rsidRPr="00296554">
              <w:t>About the activity</w:t>
            </w:r>
          </w:p>
          <w:p w14:paraId="3CC0F17F" w14:textId="77777777" w:rsidR="00735B6E" w:rsidRPr="00296554" w:rsidRDefault="00735B6E" w:rsidP="00D657C8">
            <w:pPr>
              <w:pStyle w:val="Tableau-texte"/>
            </w:pPr>
            <w:r w:rsidRPr="00296554">
              <w:t xml:space="preserve">Children </w:t>
            </w:r>
            <w:r>
              <w:t>should</w:t>
            </w:r>
            <w:r w:rsidRPr="00296554">
              <w:t>:</w:t>
            </w:r>
          </w:p>
          <w:p w14:paraId="50FD5B45" w14:textId="3A79871B" w:rsidR="00735B6E" w:rsidRDefault="006B4DA6" w:rsidP="00D657C8">
            <w:pPr>
              <w:pStyle w:val="Tableau-Liste"/>
              <w:numPr>
                <w:ilvl w:val="0"/>
                <w:numId w:val="11"/>
              </w:numPr>
            </w:pPr>
            <w:r>
              <w:t>d</w:t>
            </w:r>
            <w:r w:rsidR="00735B6E">
              <w:t>iscuss the video with a parent or family member</w:t>
            </w:r>
          </w:p>
          <w:p w14:paraId="22A34082" w14:textId="4CC1A8F6" w:rsidR="00735B6E" w:rsidRDefault="006B4DA6" w:rsidP="00D657C8">
            <w:pPr>
              <w:pStyle w:val="Tableau-Liste"/>
              <w:numPr>
                <w:ilvl w:val="0"/>
                <w:numId w:val="11"/>
              </w:numPr>
            </w:pPr>
            <w:r>
              <w:t>w</w:t>
            </w:r>
            <w:r w:rsidR="00735B6E">
              <w:t>rite their thoughts down on paper or digitally</w:t>
            </w:r>
          </w:p>
          <w:p w14:paraId="6BEE77EB" w14:textId="48580404" w:rsidR="00735B6E" w:rsidRDefault="006B4DA6" w:rsidP="00D657C8">
            <w:pPr>
              <w:pStyle w:val="Tableau-Liste"/>
              <w:numPr>
                <w:ilvl w:val="0"/>
                <w:numId w:val="11"/>
              </w:numPr>
            </w:pPr>
            <w:r>
              <w:t>c</w:t>
            </w:r>
            <w:r w:rsidR="00735B6E">
              <w:t>reate a text that expresses their thoughts on how the world has changed over the last 2</w:t>
            </w:r>
            <w:r>
              <w:t> </w:t>
            </w:r>
            <w:r w:rsidR="00735B6E">
              <w:t>months and how they see the future.</w:t>
            </w:r>
          </w:p>
          <w:p w14:paraId="367B5128" w14:textId="627689CF" w:rsidR="00735B6E" w:rsidRPr="00296554" w:rsidRDefault="006B4DA6" w:rsidP="00D657C8">
            <w:pPr>
              <w:pStyle w:val="Tableau-Liste"/>
              <w:numPr>
                <w:ilvl w:val="0"/>
                <w:numId w:val="11"/>
              </w:numPr>
            </w:pPr>
            <w:r>
              <w:t>c</w:t>
            </w:r>
            <w:r w:rsidR="00735B6E">
              <w:t>hoose the medium they feel suits their purpose the best (art, writing, video, etc.)</w:t>
            </w:r>
          </w:p>
          <w:p w14:paraId="33E53CD4" w14:textId="77777777" w:rsidR="00735B6E" w:rsidRDefault="00735B6E" w:rsidP="00D657C8">
            <w:pPr>
              <w:pStyle w:val="Tableau-texte"/>
            </w:pPr>
            <w:r w:rsidRPr="00296554">
              <w:t xml:space="preserve">Parents </w:t>
            </w:r>
            <w:r>
              <w:t>could</w:t>
            </w:r>
            <w:r w:rsidRPr="00296554">
              <w:t>:</w:t>
            </w:r>
          </w:p>
          <w:p w14:paraId="7C5B6DEC" w14:textId="77777777" w:rsidR="00735B6E" w:rsidRDefault="00735B6E" w:rsidP="00D657C8">
            <w:pPr>
              <w:pStyle w:val="Tableau-Liste"/>
            </w:pPr>
            <w:r>
              <w:t>View the video with the student if possible</w:t>
            </w:r>
          </w:p>
          <w:p w14:paraId="3DDD9083" w14:textId="2E536B6D" w:rsidR="00735B6E" w:rsidRPr="00296554" w:rsidRDefault="00735B6E" w:rsidP="00D657C8">
            <w:pPr>
              <w:pStyle w:val="Tableau-texte"/>
            </w:pPr>
            <w:r>
              <w:t>Discuss the instructions with the student as well as discuss their thoughts on the video</w:t>
            </w:r>
          </w:p>
        </w:tc>
      </w:tr>
      <w:bookmarkEnd w:id="3"/>
      <w:bookmarkEnd w:id="4"/>
      <w:bookmarkEnd w:id="9"/>
    </w:tbl>
    <w:p w14:paraId="3F335569" w14:textId="16DD2E92" w:rsidR="00415AC0" w:rsidRPr="00735B6E" w:rsidRDefault="00415AC0" w:rsidP="00415AC0">
      <w:pPr>
        <w:pStyle w:val="Crdit"/>
      </w:pPr>
      <w:r w:rsidRPr="00735B6E">
        <w:br w:type="page"/>
      </w:r>
    </w:p>
    <w:p w14:paraId="7DA042EC" w14:textId="2213DE98" w:rsidR="00B10E9B" w:rsidRPr="00B55A18" w:rsidRDefault="00B10E9B" w:rsidP="00B10E9B">
      <w:pPr>
        <w:pStyle w:val="Matire-Premirepage"/>
        <w:rPr>
          <w:lang w:val="fr-CA"/>
        </w:rPr>
      </w:pPr>
      <w:r w:rsidRPr="00B55A18">
        <w:rPr>
          <w:lang w:val="fr-CA"/>
        </w:rPr>
        <w:lastRenderedPageBreak/>
        <w:t xml:space="preserve">French </w:t>
      </w:r>
      <w:proofErr w:type="gramStart"/>
      <w:r w:rsidRPr="00B55A18">
        <w:rPr>
          <w:lang w:val="fr-CA"/>
        </w:rPr>
        <w:t>as a</w:t>
      </w:r>
      <w:proofErr w:type="gramEnd"/>
      <w:r w:rsidRPr="00B55A18">
        <w:rPr>
          <w:lang w:val="fr-CA"/>
        </w:rPr>
        <w:t xml:space="preserve"> Second </w:t>
      </w:r>
      <w:proofErr w:type="spellStart"/>
      <w:r w:rsidRPr="00B55A18">
        <w:rPr>
          <w:lang w:val="fr-CA"/>
        </w:rPr>
        <w:t>Language</w:t>
      </w:r>
      <w:proofErr w:type="spellEnd"/>
    </w:p>
    <w:p w14:paraId="23A541A9" w14:textId="77777777" w:rsidR="00810C00" w:rsidRPr="005465BC" w:rsidRDefault="00810C00" w:rsidP="006B4DA6">
      <w:pPr>
        <w:pStyle w:val="Titredelactivit"/>
        <w:rPr>
          <w:rFonts w:eastAsia="Arial Rounded"/>
          <w:lang w:val="fr-FR"/>
        </w:rPr>
      </w:pPr>
      <w:bookmarkStart w:id="10" w:name="_Toc40889518"/>
      <w:r w:rsidRPr="005465BC">
        <w:rPr>
          <w:rFonts w:eastAsia="Arial Rounded"/>
          <w:lang w:val="fr-FR"/>
        </w:rPr>
        <w:t>#Mission FLS</w:t>
      </w:r>
      <w:r>
        <w:rPr>
          <w:rFonts w:eastAsia="Arial Rounded"/>
          <w:lang w:val="fr-FR"/>
        </w:rPr>
        <w:t> :</w:t>
      </w:r>
      <w:r w:rsidRPr="005465BC">
        <w:rPr>
          <w:rFonts w:eastAsia="Arial Rounded"/>
          <w:lang w:val="fr-FR"/>
        </w:rPr>
        <w:t xml:space="preserve"> Donne-moi des mots qui sonnent, des mots qui résonnent</w:t>
      </w:r>
      <w:r w:rsidRPr="005465BC">
        <w:rPr>
          <w:rFonts w:ascii="Arial" w:eastAsia="Arial Rounded" w:hAnsi="Arial"/>
          <w:lang w:val="fr-FR"/>
        </w:rPr>
        <w:t> </w:t>
      </w:r>
      <w:r w:rsidRPr="005465BC">
        <w:rPr>
          <w:rFonts w:eastAsia="Arial Rounded"/>
          <w:lang w:val="fr-FR"/>
        </w:rPr>
        <w:t>!</w:t>
      </w:r>
      <w:bookmarkEnd w:id="10"/>
    </w:p>
    <w:p w14:paraId="15D4A885" w14:textId="77777777" w:rsidR="00810C00" w:rsidRDefault="00810C00" w:rsidP="006B4DA6">
      <w:pPr>
        <w:pStyle w:val="Consigne-Titre"/>
        <w:rPr>
          <w:lang w:val="fr-FR"/>
        </w:rPr>
      </w:pPr>
      <w:r w:rsidRPr="00533B7B">
        <w:rPr>
          <w:lang w:val="fr-FR"/>
        </w:rPr>
        <w:t xml:space="preserve">Information for </w:t>
      </w:r>
      <w:proofErr w:type="spellStart"/>
      <w:r w:rsidRPr="00533B7B">
        <w:rPr>
          <w:lang w:val="fr-FR"/>
        </w:rPr>
        <w:t>students</w:t>
      </w:r>
      <w:proofErr w:type="spellEnd"/>
    </w:p>
    <w:p w14:paraId="4A337F2F" w14:textId="77777777" w:rsidR="00810C00" w:rsidRPr="006B4DA6" w:rsidRDefault="00810C00" w:rsidP="006B4DA6">
      <w:pPr>
        <w:pStyle w:val="Consigne-Texte"/>
        <w:rPr>
          <w:i/>
          <w:iCs/>
          <w:lang w:val="fr-FR"/>
        </w:rPr>
      </w:pPr>
      <w:r w:rsidRPr="006B4DA6">
        <w:rPr>
          <w:i/>
          <w:iCs/>
          <w:lang w:val="fr-FR"/>
        </w:rPr>
        <w:t>Cette activité t’aidera à accomplir la mission FLS suivante : « Je choisis mes cinq chansons préférées en français et j’écris un texte pour expliquer pourquoi je les aime ».</w:t>
      </w:r>
    </w:p>
    <w:p w14:paraId="6F30F9A2" w14:textId="77777777" w:rsidR="00810C00" w:rsidRPr="005465BC" w:rsidRDefault="00810C00" w:rsidP="006B4DA6">
      <w:pPr>
        <w:pStyle w:val="Consigne-Texte"/>
        <w:rPr>
          <w:lang w:val="fr-FR"/>
        </w:rPr>
      </w:pPr>
      <w:r w:rsidRPr="005465BC">
        <w:rPr>
          <w:lang w:val="fr-FR"/>
        </w:rPr>
        <w:t>Quel genre de musique aimes-tu ? Le hip-hop, le country, la pop ? Cette semaine, on te propose de partager tes chansons francophones préférées avec ta famille ou tes amis.</w:t>
      </w:r>
    </w:p>
    <w:p w14:paraId="389DC29A" w14:textId="77777777" w:rsidR="00810C00" w:rsidRPr="005465BC" w:rsidRDefault="00810C00" w:rsidP="006B4DA6">
      <w:pPr>
        <w:pStyle w:val="Consigne-Texte"/>
        <w:rPr>
          <w:lang w:val="fr-FR"/>
        </w:rPr>
      </w:pPr>
      <w:r w:rsidRPr="005465BC">
        <w:rPr>
          <w:lang w:val="fr-FR"/>
        </w:rPr>
        <w:t>Voici comment tu peux le faire</w:t>
      </w:r>
      <w:r w:rsidR="006B4DA6">
        <w:rPr>
          <w:lang w:val="fr-FR"/>
        </w:rPr>
        <w:t> :</w:t>
      </w:r>
    </w:p>
    <w:p w14:paraId="173F50EF" w14:textId="3FFB3EF1" w:rsidR="00810C00" w:rsidRPr="006B4DA6" w:rsidRDefault="00810C00" w:rsidP="006B4DA6">
      <w:pPr>
        <w:pStyle w:val="Liste"/>
        <w:rPr>
          <w:lang w:val="fr-CA"/>
        </w:rPr>
      </w:pPr>
      <w:r w:rsidRPr="006B4DA6">
        <w:rPr>
          <w:lang w:val="fr-CA"/>
        </w:rPr>
        <w:t>Choisis les cinq chansons francophones que tu aimes le plus</w:t>
      </w:r>
      <w:r w:rsidR="006B4DA6" w:rsidRPr="006B4DA6">
        <w:rPr>
          <w:lang w:val="fr-CA"/>
        </w:rPr>
        <w:t>.</w:t>
      </w:r>
    </w:p>
    <w:p w14:paraId="7310A322" w14:textId="24AA8004" w:rsidR="00810C00" w:rsidRPr="005C1FC6" w:rsidRDefault="00810C00" w:rsidP="006B4DA6">
      <w:pPr>
        <w:pStyle w:val="Liste"/>
        <w:rPr>
          <w:lang w:val="fr-CA"/>
        </w:rPr>
      </w:pPr>
      <w:r w:rsidRPr="006B4DA6">
        <w:rPr>
          <w:lang w:val="fr-CA"/>
        </w:rPr>
        <w:t>Pourquoi</w:t>
      </w:r>
      <w:r w:rsidRPr="005C1FC6">
        <w:rPr>
          <w:lang w:val="fr-CA"/>
        </w:rPr>
        <w:t xml:space="preserve"> aimes-tu ces chansons ? Prends le temps de réfléchir au message, à la musique et aux paroles</w:t>
      </w:r>
      <w:r w:rsidR="006B4DA6" w:rsidRPr="005C1FC6">
        <w:rPr>
          <w:lang w:val="fr-CA"/>
        </w:rPr>
        <w:t>.</w:t>
      </w:r>
    </w:p>
    <w:p w14:paraId="604F4609" w14:textId="4E755B41" w:rsidR="00810C00" w:rsidRPr="005C1FC6" w:rsidRDefault="00810C00" w:rsidP="006B4DA6">
      <w:pPr>
        <w:pStyle w:val="Liste"/>
        <w:rPr>
          <w:lang w:val="fr-CA"/>
        </w:rPr>
      </w:pPr>
      <w:r w:rsidRPr="006B4DA6">
        <w:rPr>
          <w:lang w:val="fr-CA"/>
        </w:rPr>
        <w:t>Fais</w:t>
      </w:r>
      <w:r w:rsidRPr="005C1FC6">
        <w:rPr>
          <w:lang w:val="fr-CA"/>
        </w:rPr>
        <w:t xml:space="preserve"> une liste des raisons pour lesquelles tu aimes ces chansons</w:t>
      </w:r>
      <w:r w:rsidR="006B4DA6" w:rsidRPr="005C1FC6">
        <w:rPr>
          <w:lang w:val="fr-CA"/>
        </w:rPr>
        <w:t>.</w:t>
      </w:r>
    </w:p>
    <w:p w14:paraId="5C3EBCAE" w14:textId="77777777" w:rsidR="00810C00" w:rsidRPr="005C1FC6" w:rsidRDefault="00810C00" w:rsidP="006B4DA6">
      <w:pPr>
        <w:pStyle w:val="Liste"/>
        <w:rPr>
          <w:lang w:val="fr-CA"/>
        </w:rPr>
      </w:pPr>
      <w:r w:rsidRPr="006B4DA6">
        <w:rPr>
          <w:lang w:val="fr-CA"/>
        </w:rPr>
        <w:t>Écris</w:t>
      </w:r>
      <w:r w:rsidRPr="005C1FC6">
        <w:rPr>
          <w:lang w:val="fr-CA"/>
        </w:rPr>
        <w:t xml:space="preserve"> un court texte dans lequel tu nommes la chanson et tu expliques ton point de vue.</w:t>
      </w:r>
    </w:p>
    <w:p w14:paraId="450EEF9F" w14:textId="75DCE653" w:rsidR="00810C00" w:rsidRPr="000131F0" w:rsidRDefault="00810C00" w:rsidP="000131F0">
      <w:pPr>
        <w:pStyle w:val="Consigne-Texte"/>
        <w:rPr>
          <w:lang w:val="fr-FR"/>
        </w:rPr>
      </w:pPr>
      <w:r w:rsidRPr="000131F0">
        <w:rPr>
          <w:lang w:val="fr-FR"/>
        </w:rPr>
        <w:t>Pour aller plus loin</w:t>
      </w:r>
      <w:r w:rsidR="006B4DA6" w:rsidRPr="000131F0">
        <w:rPr>
          <w:lang w:val="fr-FR"/>
        </w:rPr>
        <w:t> :</w:t>
      </w:r>
    </w:p>
    <w:p w14:paraId="690B8BD6" w14:textId="79DB553C" w:rsidR="00810C00" w:rsidRPr="005C1FC6" w:rsidRDefault="00810C00" w:rsidP="000131F0">
      <w:pPr>
        <w:pStyle w:val="Liste"/>
        <w:rPr>
          <w:color w:val="000000" w:themeColor="text1"/>
          <w:u w:val="single"/>
          <w:lang w:val="fr-CA"/>
        </w:rPr>
      </w:pPr>
      <w:r w:rsidRPr="000131F0">
        <w:rPr>
          <w:lang w:val="fr-CA"/>
        </w:rPr>
        <w:t>Partage</w:t>
      </w:r>
      <w:r w:rsidRPr="005C1FC6">
        <w:rPr>
          <w:color w:val="000000" w:themeColor="text1"/>
          <w:lang w:val="fr-CA"/>
        </w:rPr>
        <w:t xml:space="preserve"> ton top 5 avec le mot-clic #</w:t>
      </w:r>
      <w:proofErr w:type="spellStart"/>
      <w:r w:rsidRPr="005C1FC6">
        <w:rPr>
          <w:color w:val="000000" w:themeColor="text1"/>
          <w:lang w:val="fr-CA"/>
        </w:rPr>
        <w:t>MissionFLS</w:t>
      </w:r>
      <w:proofErr w:type="spellEnd"/>
      <w:r w:rsidRPr="005C1FC6">
        <w:rPr>
          <w:color w:val="374C80" w:themeColor="accent1" w:themeShade="BF"/>
          <w:lang w:val="fr-CA"/>
        </w:rPr>
        <w:t xml:space="preserve"> </w:t>
      </w:r>
      <w:hyperlink r:id="rId21">
        <w:r w:rsidRPr="005C1FC6">
          <w:rPr>
            <w:color w:val="0070C0"/>
            <w:u w:val="single"/>
            <w:lang w:val="fr-CA"/>
          </w:rPr>
          <w:t>Mission FLS</w:t>
        </w:r>
      </w:hyperlink>
      <w:r w:rsidR="005C1FC6">
        <w:rPr>
          <w:color w:val="0070C0"/>
          <w:lang w:val="fr-CA"/>
        </w:rPr>
        <w:t>.</w:t>
      </w:r>
    </w:p>
    <w:p w14:paraId="7B009237" w14:textId="77777777" w:rsidR="00810C00" w:rsidRPr="005C1FC6" w:rsidRDefault="00810C00" w:rsidP="000131F0">
      <w:pPr>
        <w:pStyle w:val="Liste"/>
        <w:rPr>
          <w:color w:val="000000" w:themeColor="text1"/>
          <w:lang w:val="fr-CA"/>
        </w:rPr>
      </w:pPr>
      <w:r w:rsidRPr="000131F0">
        <w:rPr>
          <w:lang w:val="fr-CA"/>
        </w:rPr>
        <w:t>Publie</w:t>
      </w:r>
      <w:r w:rsidRPr="005C1FC6">
        <w:rPr>
          <w:color w:val="000000" w:themeColor="text1"/>
          <w:lang w:val="fr-CA"/>
        </w:rPr>
        <w:t xml:space="preserve"> une vidéo où tu expliques pourquoi tu aimes ta chanson préférée. </w:t>
      </w:r>
    </w:p>
    <w:p w14:paraId="05840D1A" w14:textId="77777777" w:rsidR="00810C00" w:rsidRPr="005465BC" w:rsidRDefault="00810C00" w:rsidP="000131F0">
      <w:pPr>
        <w:pStyle w:val="Matriel-Titre"/>
        <w:rPr>
          <w:lang w:val="fr-FR"/>
        </w:rPr>
      </w:pPr>
      <w:r w:rsidRPr="00DB5CE3">
        <w:rPr>
          <w:lang w:val="fr-FR"/>
        </w:rPr>
        <w:t xml:space="preserve">Materials </w:t>
      </w:r>
      <w:proofErr w:type="spellStart"/>
      <w:r w:rsidRPr="00DB5CE3">
        <w:rPr>
          <w:lang w:val="fr-FR"/>
        </w:rPr>
        <w:t>required</w:t>
      </w:r>
      <w:proofErr w:type="spellEnd"/>
    </w:p>
    <w:p w14:paraId="6C50B96E" w14:textId="77777777" w:rsidR="00810C00" w:rsidRPr="005465BC" w:rsidRDefault="00810C00" w:rsidP="00EA30D0">
      <w:pPr>
        <w:pStyle w:val="Consigne-Texte"/>
        <w:rPr>
          <w:lang w:val="fr-FR"/>
        </w:rPr>
      </w:pPr>
      <w:r w:rsidRPr="005465BC">
        <w:rPr>
          <w:lang w:val="fr-FR"/>
        </w:rPr>
        <w:t>Pour écouter de la musique :</w:t>
      </w:r>
    </w:p>
    <w:p w14:paraId="6FE69EA7" w14:textId="4B3996CA" w:rsidR="00810C00" w:rsidRPr="00F42D29" w:rsidRDefault="00810C00" w:rsidP="00EA30D0">
      <w:pPr>
        <w:pStyle w:val="Liste"/>
        <w:rPr>
          <w:lang w:val="fr-CA"/>
        </w:rPr>
      </w:pPr>
      <w:r w:rsidRPr="00F42D29">
        <w:rPr>
          <w:lang w:val="fr-CA"/>
        </w:rPr>
        <w:t xml:space="preserve">Les chaines radio francophones de ta </w:t>
      </w:r>
      <w:r w:rsidR="00F42D29" w:rsidRPr="00F42D29">
        <w:rPr>
          <w:lang w:val="fr-CA"/>
        </w:rPr>
        <w:t>r</w:t>
      </w:r>
      <w:r w:rsidR="00E851C0">
        <w:rPr>
          <w:lang w:val="fr-CA"/>
        </w:rPr>
        <w:t>é</w:t>
      </w:r>
      <w:r w:rsidR="00F42D29" w:rsidRPr="00F42D29">
        <w:rPr>
          <w:lang w:val="fr-CA"/>
        </w:rPr>
        <w:t>gion.</w:t>
      </w:r>
    </w:p>
    <w:p w14:paraId="7D6169DF" w14:textId="2F84EF78" w:rsidR="00810C00" w:rsidRPr="00EA30D0" w:rsidRDefault="00810C00" w:rsidP="00EA30D0">
      <w:pPr>
        <w:pStyle w:val="Liste"/>
        <w:rPr>
          <w:rStyle w:val="Lienhypertexte"/>
        </w:rPr>
      </w:pPr>
      <w:proofErr w:type="spellStart"/>
      <w:r w:rsidRPr="00EA30D0">
        <w:rPr>
          <w:rStyle w:val="Lienhypertexte"/>
        </w:rPr>
        <w:t>Ici</w:t>
      </w:r>
      <w:proofErr w:type="spellEnd"/>
      <w:r w:rsidRPr="00EA30D0">
        <w:rPr>
          <w:rStyle w:val="Lienhypertexte"/>
        </w:rPr>
        <w:t xml:space="preserve"> Musique</w:t>
      </w:r>
    </w:p>
    <w:p w14:paraId="1D277DEF" w14:textId="19E38B10" w:rsidR="00810C00" w:rsidRPr="007B6A54" w:rsidRDefault="006D6111" w:rsidP="00EA30D0">
      <w:pPr>
        <w:pStyle w:val="Liste"/>
      </w:pPr>
      <w:hyperlink r:id="rId22">
        <w:r w:rsidR="00810C00" w:rsidRPr="007B6A54">
          <w:rPr>
            <w:color w:val="1155CC"/>
            <w:u w:val="single"/>
          </w:rPr>
          <w:t xml:space="preserve">La </w:t>
        </w:r>
        <w:proofErr w:type="spellStart"/>
        <w:r w:rsidR="00810C00" w:rsidRPr="00EA30D0">
          <w:rPr>
            <w:rStyle w:val="Lienhypertexte"/>
          </w:rPr>
          <w:t>fabrique</w:t>
        </w:r>
        <w:proofErr w:type="spellEnd"/>
        <w:r w:rsidR="00810C00" w:rsidRPr="007B6A54">
          <w:rPr>
            <w:color w:val="1155CC"/>
            <w:u w:val="single"/>
          </w:rPr>
          <w:t xml:space="preserve"> </w:t>
        </w:r>
        <w:proofErr w:type="spellStart"/>
        <w:r w:rsidR="00810C00" w:rsidRPr="007B6A54">
          <w:rPr>
            <w:color w:val="1155CC"/>
            <w:u w:val="single"/>
          </w:rPr>
          <w:t>culturelle</w:t>
        </w:r>
        <w:proofErr w:type="spellEnd"/>
      </w:hyperlink>
    </w:p>
    <w:p w14:paraId="0F16FF49" w14:textId="495AAEB1" w:rsidR="00810C00" w:rsidRPr="005C1FC6" w:rsidRDefault="00810C00" w:rsidP="00A6254D">
      <w:pPr>
        <w:pStyle w:val="Consigne-Texte"/>
        <w:rPr>
          <w:lang w:val="fr-CA"/>
        </w:rPr>
      </w:pPr>
      <w:r w:rsidRPr="005C1FC6">
        <w:rPr>
          <w:lang w:val="fr-CA"/>
        </w:rPr>
        <w:t>Pour trouver les paroles des chansons québécoises :</w:t>
      </w:r>
    </w:p>
    <w:p w14:paraId="0B7CFD18" w14:textId="6FF153DE" w:rsidR="00791236" w:rsidRDefault="006D6111" w:rsidP="00810C00">
      <w:pPr>
        <w:pStyle w:val="Liste"/>
        <w:spacing w:after="240"/>
        <w:rPr>
          <w:color w:val="1155CC"/>
          <w:u w:val="single"/>
        </w:rPr>
      </w:pPr>
      <w:hyperlink r:id="rId23">
        <w:r w:rsidR="00810C00" w:rsidRPr="00EA30D0">
          <w:rPr>
            <w:rStyle w:val="Lienhypertexte"/>
          </w:rPr>
          <w:t>Artistes</w:t>
        </w:r>
        <w:r w:rsidR="00810C00" w:rsidRPr="007B6A54">
          <w:rPr>
            <w:color w:val="1155CC"/>
            <w:u w:val="single"/>
          </w:rPr>
          <w:t xml:space="preserve"> </w:t>
        </w:r>
        <w:proofErr w:type="spellStart"/>
        <w:r w:rsidR="00810C00" w:rsidRPr="007B6A54">
          <w:rPr>
            <w:color w:val="1155CC"/>
            <w:u w:val="single"/>
          </w:rPr>
          <w:t>québécois</w:t>
        </w:r>
        <w:proofErr w:type="spellEnd"/>
      </w:hyperlink>
      <w:r w:rsidR="00791236">
        <w:rPr>
          <w:color w:val="1155CC"/>
          <w:u w:val="single"/>
        </w:rPr>
        <w:br w:type="page"/>
      </w:r>
    </w:p>
    <w:p w14:paraId="182B6290" w14:textId="3E18D897" w:rsidR="00810C00" w:rsidRPr="00A6254D" w:rsidRDefault="002E18B4" w:rsidP="002E18B4">
      <w:pPr>
        <w:pStyle w:val="Matire-Pagessuivantes"/>
      </w:pPr>
      <w:r w:rsidRPr="00B55A18">
        <w:lastRenderedPageBreak/>
        <w:t>French as a Second Language</w:t>
      </w:r>
    </w:p>
    <w:tbl>
      <w:tblPr>
        <w:tblW w:w="9782" w:type="dxa"/>
        <w:tblInd w:w="-357" w:type="dxa"/>
        <w:tblBorders>
          <w:top w:val="nil"/>
          <w:left w:val="nil"/>
          <w:bottom w:val="nil"/>
          <w:right w:val="nil"/>
          <w:insideH w:val="nil"/>
          <w:insideV w:val="nil"/>
        </w:tblBorders>
        <w:tblLayout w:type="fixed"/>
        <w:tblCellMar>
          <w:top w:w="357" w:type="dxa"/>
          <w:left w:w="357" w:type="dxa"/>
          <w:bottom w:w="357" w:type="dxa"/>
          <w:right w:w="357" w:type="dxa"/>
        </w:tblCellMar>
        <w:tblLook w:val="0400" w:firstRow="0" w:lastRow="0" w:firstColumn="0" w:lastColumn="0" w:noHBand="0" w:noVBand="1"/>
      </w:tblPr>
      <w:tblGrid>
        <w:gridCol w:w="9782"/>
      </w:tblGrid>
      <w:tr w:rsidR="00810C00" w14:paraId="32CEEB05" w14:textId="77777777" w:rsidTr="00A6254D">
        <w:trPr>
          <w:trHeight w:val="2141"/>
        </w:trPr>
        <w:tc>
          <w:tcPr>
            <w:tcW w:w="9782" w:type="dxa"/>
            <w:shd w:val="clear" w:color="auto" w:fill="DEECEE"/>
          </w:tcPr>
          <w:p w14:paraId="550636C5" w14:textId="77777777" w:rsidR="00810C00" w:rsidRDefault="00810C00" w:rsidP="007C6ED5">
            <w:pPr>
              <w:pStyle w:val="Tableau-Informationauxparents"/>
              <w:rPr>
                <w:rFonts w:eastAsia="Arial Rounded"/>
              </w:rPr>
            </w:pPr>
            <w:r w:rsidRPr="005465BC">
              <w:rPr>
                <w:rFonts w:eastAsia="Arial Rounded"/>
              </w:rPr>
              <w:t>Information for parents</w:t>
            </w:r>
          </w:p>
          <w:p w14:paraId="653675FE" w14:textId="77777777" w:rsidR="00810C00" w:rsidRDefault="00810C00" w:rsidP="00791236">
            <w:pPr>
              <w:pStyle w:val="Tableau-texte"/>
            </w:pPr>
            <w:r>
              <w:t>Children should:</w:t>
            </w:r>
          </w:p>
          <w:p w14:paraId="755973A7" w14:textId="77777777" w:rsidR="00810C00" w:rsidRDefault="00810C00" w:rsidP="00791236">
            <w:pPr>
              <w:pStyle w:val="Tableau-Liste"/>
            </w:pPr>
            <w:r>
              <w:t>listen to and read songs or poems in French</w:t>
            </w:r>
          </w:p>
          <w:p w14:paraId="03B6BA78" w14:textId="77777777" w:rsidR="00810C00" w:rsidRDefault="00810C00" w:rsidP="00791236">
            <w:pPr>
              <w:pStyle w:val="Tableau-Liste"/>
            </w:pPr>
            <w:r>
              <w:t>understand oral and written text</w:t>
            </w:r>
          </w:p>
          <w:p w14:paraId="141C372F" w14:textId="77777777" w:rsidR="00810C00" w:rsidRDefault="00810C00" w:rsidP="00791236">
            <w:pPr>
              <w:pStyle w:val="Tableau-Liste"/>
            </w:pPr>
            <w:r>
              <w:t>appreciate francophone cultural references</w:t>
            </w:r>
          </w:p>
          <w:p w14:paraId="062D5471" w14:textId="77777777" w:rsidR="00810C00" w:rsidRDefault="00810C00" w:rsidP="00791236">
            <w:pPr>
              <w:pStyle w:val="Tableau-texte"/>
            </w:pPr>
            <w:r>
              <w:t xml:space="preserve">Parent could: </w:t>
            </w:r>
          </w:p>
          <w:p w14:paraId="140D3631" w14:textId="77777777" w:rsidR="00810C00" w:rsidRDefault="00810C00" w:rsidP="002E18B4">
            <w:pPr>
              <w:pStyle w:val="Tableau-Liste"/>
            </w:pPr>
            <w:r>
              <w:t>share their favorite French songs with their children</w:t>
            </w:r>
          </w:p>
          <w:p w14:paraId="59E49FAF" w14:textId="77777777" w:rsidR="00810C00" w:rsidRDefault="00810C00" w:rsidP="002E18B4">
            <w:pPr>
              <w:pStyle w:val="Tableau-Liste"/>
            </w:pPr>
            <w:r>
              <w:t>encourage their children to read them their text and have a conversation about it</w:t>
            </w:r>
          </w:p>
        </w:tc>
      </w:tr>
    </w:tbl>
    <w:p w14:paraId="6F4690CD" w14:textId="552CD29A" w:rsidR="001D4BBA" w:rsidRPr="00810C00" w:rsidRDefault="00DE060B" w:rsidP="00FC5C78">
      <w:pPr>
        <w:pStyle w:val="Consignesetmatriel-description"/>
        <w:rPr>
          <w:color w:val="737373"/>
          <w:szCs w:val="20"/>
          <w:lang w:val="en-CA"/>
        </w:rPr>
      </w:pPr>
      <w:bookmarkStart w:id="11" w:name="_5j6x7cm6630h" w:colFirst="0" w:colLast="0"/>
      <w:bookmarkEnd w:id="11"/>
      <w:r w:rsidRPr="00810C00">
        <w:rPr>
          <w:lang w:val="en-CA"/>
        </w:rPr>
        <w:br w:type="page"/>
      </w:r>
    </w:p>
    <w:p w14:paraId="4C89261E" w14:textId="6A31FA10" w:rsidR="00CA1F50" w:rsidRPr="00810C00" w:rsidRDefault="00CA1F50" w:rsidP="00B55A18">
      <w:pPr>
        <w:pStyle w:val="Matire-Premirepage"/>
      </w:pPr>
      <w:r w:rsidRPr="00810C00">
        <w:lastRenderedPageBreak/>
        <w:t>Mathematics</w:t>
      </w:r>
    </w:p>
    <w:p w14:paraId="09F38762" w14:textId="77777777" w:rsidR="00BC2B61" w:rsidRPr="00C32C7F" w:rsidRDefault="00BC2B61" w:rsidP="00BC2B61">
      <w:pPr>
        <w:pStyle w:val="Titredelactivit"/>
        <w:tabs>
          <w:tab w:val="left" w:pos="7170"/>
        </w:tabs>
      </w:pPr>
      <w:bookmarkStart w:id="12" w:name="_Toc40889519"/>
      <w:r>
        <w:t>Lunch is Served!</w:t>
      </w:r>
      <w:bookmarkEnd w:id="12"/>
    </w:p>
    <w:p w14:paraId="5E9D6FCD" w14:textId="77777777" w:rsidR="00BC2B61" w:rsidRPr="0047621D" w:rsidRDefault="00BC2B61" w:rsidP="00BC2B61">
      <w:pPr>
        <w:pStyle w:val="Consigne-Titre"/>
      </w:pPr>
      <w:r w:rsidRPr="0047621D">
        <w:t>Information for students</w:t>
      </w:r>
    </w:p>
    <w:p w14:paraId="46F44210" w14:textId="4F5259C4" w:rsidR="00BC2B61" w:rsidRDefault="00BC2B61" w:rsidP="00BC2B61">
      <w:r w:rsidRPr="0011055D">
        <w:rPr>
          <w:noProof/>
        </w:rPr>
        <w:drawing>
          <wp:anchor distT="0" distB="0" distL="114300" distR="114300" simplePos="0" relativeHeight="251658243" behindDoc="0" locked="0" layoutInCell="1" allowOverlap="1" wp14:anchorId="32094EFF" wp14:editId="2A28595D">
            <wp:simplePos x="0" y="0"/>
            <wp:positionH relativeFrom="column">
              <wp:posOffset>0</wp:posOffset>
            </wp:positionH>
            <wp:positionV relativeFrom="paragraph">
              <wp:posOffset>4445</wp:posOffset>
            </wp:positionV>
            <wp:extent cx="1686560" cy="1653540"/>
            <wp:effectExtent l="0" t="0" r="889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86560" cy="1653540"/>
                    </a:xfrm>
                    <a:prstGeom prst="rect">
                      <a:avLst/>
                    </a:prstGeom>
                  </pic:spPr>
                </pic:pic>
              </a:graphicData>
            </a:graphic>
            <wp14:sizeRelH relativeFrom="margin">
              <wp14:pctWidth>0</wp14:pctWidth>
            </wp14:sizeRelH>
            <wp14:sizeRelV relativeFrom="margin">
              <wp14:pctHeight>0</wp14:pctHeight>
            </wp14:sizeRelV>
          </wp:anchor>
        </w:drawing>
      </w:r>
      <w:r>
        <w:t>To the right is a dish of Asian-style beef and noodles</w:t>
      </w:r>
      <w:r w:rsidRPr="0011055D">
        <w:t>.</w:t>
      </w:r>
    </w:p>
    <w:p w14:paraId="1FB0442E" w14:textId="77777777" w:rsidR="00D61D5D" w:rsidRDefault="00D61D5D" w:rsidP="00BC2B61"/>
    <w:p w14:paraId="239736A8" w14:textId="77777777" w:rsidR="00BC2B61" w:rsidRDefault="00BC2B61" w:rsidP="00BC2B61"/>
    <w:p w14:paraId="7B189282" w14:textId="20B97A2D" w:rsidR="00BC2B61" w:rsidRDefault="00BC2B61" w:rsidP="00BC2B61">
      <w:pPr>
        <w:ind w:firstLine="708"/>
      </w:pPr>
      <w:r>
        <w:t xml:space="preserve">- </w:t>
      </w:r>
      <w:r w:rsidRPr="0011055D">
        <w:rPr>
          <w:i/>
          <w:iCs/>
        </w:rPr>
        <w:t>How long do you think it took to cook?</w:t>
      </w:r>
    </w:p>
    <w:p w14:paraId="78B9905E" w14:textId="7E921AD5" w:rsidR="00BC2B61" w:rsidRPr="0011055D" w:rsidRDefault="00BC2B61" w:rsidP="00BC2B61">
      <w:pPr>
        <w:ind w:left="4248"/>
        <w:rPr>
          <w:i/>
          <w:iCs/>
        </w:rPr>
      </w:pPr>
      <w:r w:rsidRPr="0011055D">
        <w:rPr>
          <w:i/>
          <w:iCs/>
        </w:rPr>
        <w:t>Think of a length of time that would be too much time</w:t>
      </w:r>
    </w:p>
    <w:p w14:paraId="01E44BD5" w14:textId="461C5EEE" w:rsidR="00BC2B61" w:rsidRPr="0011055D" w:rsidRDefault="00BC2B61" w:rsidP="00BC2B61">
      <w:pPr>
        <w:ind w:left="3540" w:firstLine="708"/>
        <w:rPr>
          <w:i/>
          <w:iCs/>
        </w:rPr>
      </w:pPr>
      <w:r w:rsidRPr="0011055D">
        <w:rPr>
          <w:i/>
          <w:iCs/>
        </w:rPr>
        <w:t>Think of a length of time that would be not enough time</w:t>
      </w:r>
    </w:p>
    <w:p w14:paraId="2E3DCA3A" w14:textId="4972AC8C" w:rsidR="00BC2B61" w:rsidRDefault="00BC2B61" w:rsidP="00BC2B61">
      <w:pPr>
        <w:ind w:left="1416" w:firstLine="708"/>
        <w:rPr>
          <w:i/>
          <w:iCs/>
        </w:rPr>
      </w:pPr>
      <w:r>
        <w:t xml:space="preserve">- </w:t>
      </w:r>
      <w:r w:rsidRPr="0011055D">
        <w:rPr>
          <w:i/>
          <w:iCs/>
        </w:rPr>
        <w:t>If you walk into your class and your teacher asked you to make</w:t>
      </w:r>
    </w:p>
    <w:p w14:paraId="1383CE1F" w14:textId="77777777" w:rsidR="00BC2B61" w:rsidRPr="0011055D" w:rsidRDefault="00BC2B61" w:rsidP="00BC2B61">
      <w:pPr>
        <w:ind w:left="4248"/>
        <w:rPr>
          <w:i/>
          <w:iCs/>
        </w:rPr>
      </w:pPr>
      <w:r w:rsidRPr="0011055D">
        <w:rPr>
          <w:i/>
          <w:iCs/>
        </w:rPr>
        <w:t>this meal for your entire class, what would you need to know so you can do it?</w:t>
      </w:r>
    </w:p>
    <w:p w14:paraId="42872479" w14:textId="77777777" w:rsidR="00BC2B61" w:rsidRPr="0011055D" w:rsidRDefault="00BC2B61" w:rsidP="00BC2B61"/>
    <w:p w14:paraId="558F0C0C" w14:textId="77777777" w:rsidR="00BC2B61" w:rsidRDefault="00BC2B61" w:rsidP="00BC2B61"/>
    <w:p w14:paraId="6BCE1D3F" w14:textId="77777777" w:rsidR="00BC2B61" w:rsidRPr="0011055D" w:rsidRDefault="00BC2B61" w:rsidP="00BC2B61"/>
    <w:p w14:paraId="5D44E183" w14:textId="29984EC3" w:rsidR="00BC2B61" w:rsidRPr="009E5A4A" w:rsidRDefault="00BC2B61" w:rsidP="00D61D5D">
      <w:pPr>
        <w:pStyle w:val="Liste"/>
      </w:pPr>
      <w:r w:rsidRPr="009E5A4A">
        <w:t>Ralph is taking an afterschool cooking class for extra credit. This class is intended to teach students the basics of cooking and to eventually cook a dish like the one in the photo above. During one of the classes, a discussion broke out about how watching cooking shows on TV and online makes people better chefs. Ralph was curious about this and took a poll to find out how much hours of cooking shows people watch per week and what their current grade is in the class. The results are found in appendix A</w:t>
      </w:r>
    </w:p>
    <w:p w14:paraId="3D9417AB" w14:textId="26E25969" w:rsidR="00BC2B61" w:rsidRDefault="00BC2B61" w:rsidP="006D2262">
      <w:pPr>
        <w:pStyle w:val="Liste"/>
      </w:pPr>
      <w:r w:rsidRPr="006D2262">
        <w:t>Is</w:t>
      </w:r>
      <w:r w:rsidRPr="009E5A4A">
        <w:t xml:space="preserve"> </w:t>
      </w:r>
      <w:r w:rsidRPr="006D2262">
        <w:t>there</w:t>
      </w:r>
      <w:r w:rsidRPr="009E5A4A">
        <w:t xml:space="preserve"> any correlation between the amount of time spent watching cooking shows and success in the cooking class?</w:t>
      </w:r>
    </w:p>
    <w:p w14:paraId="755CBD6E" w14:textId="77777777" w:rsidR="00BC2B61" w:rsidRPr="009E5A4A" w:rsidRDefault="00BC2B61" w:rsidP="006D2262">
      <w:pPr>
        <w:pStyle w:val="Liste"/>
      </w:pPr>
      <w:r w:rsidRPr="009E5A4A">
        <w:t>How do you know? What statistical tools can you use to prove your findings?</w:t>
      </w:r>
    </w:p>
    <w:p w14:paraId="741D7E5A" w14:textId="531257D2" w:rsidR="00BC2B61" w:rsidRPr="009E5A4A" w:rsidRDefault="00BC2B61" w:rsidP="00541B61">
      <w:pPr>
        <w:pStyle w:val="Liste"/>
      </w:pPr>
      <w:r w:rsidRPr="009E5A4A">
        <w:t>Ralph would like to eventually cook the meal that’s in the photo for his entire class. While he has plenty of the greens, spices and oil, he lacks the three main ingredients: ground beef, noodles, and mini peppers</w:t>
      </w:r>
    </w:p>
    <w:p w14:paraId="534512BF" w14:textId="01BFE9FC" w:rsidR="00BC2B61" w:rsidRPr="009E5A4A" w:rsidRDefault="00BC2B61" w:rsidP="00541B61">
      <w:pPr>
        <w:pStyle w:val="Liste"/>
      </w:pPr>
      <w:r w:rsidRPr="009E5A4A">
        <w:t xml:space="preserve">He found the recipe online from a meal-kit company. He determined that per person, he would need to buy 150 g of ground beef, 100 g of </w:t>
      </w:r>
      <w:proofErr w:type="spellStart"/>
      <w:r w:rsidRPr="009E5A4A">
        <w:t>udon</w:t>
      </w:r>
      <w:proofErr w:type="spellEnd"/>
      <w:r w:rsidRPr="009E5A4A">
        <w:t xml:space="preserve"> noodles, and 70 g of sweet peppers. He knows that the noodles go for $1.75 per 100 grams. He called a couple of markets to price the meal. However, they did not like giving him prices over the </w:t>
      </w:r>
      <w:proofErr w:type="gramStart"/>
      <w:r w:rsidRPr="009E5A4A">
        <w:t>phone</w:t>
      </w:r>
      <w:proofErr w:type="gramEnd"/>
      <w:r w:rsidRPr="009E5A4A">
        <w:t xml:space="preserve"> so they only gave him total prices for all the ingredients</w:t>
      </w:r>
    </w:p>
    <w:p w14:paraId="6FFD6A17" w14:textId="77777777" w:rsidR="00BC2B61" w:rsidRPr="009E5A4A" w:rsidRDefault="00BC2B61" w:rsidP="00541B61">
      <w:pPr>
        <w:pStyle w:val="Liste"/>
      </w:pPr>
      <w:r w:rsidRPr="009E5A4A">
        <w:t xml:space="preserve">Community Market said that if he buys 600 grams of ground beef, 600 grams of </w:t>
      </w:r>
      <w:proofErr w:type="spellStart"/>
      <w:r w:rsidRPr="009E5A4A">
        <w:t>udon</w:t>
      </w:r>
      <w:proofErr w:type="spellEnd"/>
      <w:r w:rsidRPr="009E5A4A">
        <w:t xml:space="preserve"> noodles, and 350 grams of peppers, it would cost $26.75</w:t>
      </w:r>
    </w:p>
    <w:p w14:paraId="7C33846A" w14:textId="77777777" w:rsidR="00BC2B61" w:rsidRPr="0047621D" w:rsidRDefault="00BC2B61" w:rsidP="00541B61">
      <w:pPr>
        <w:pStyle w:val="Liste"/>
      </w:pPr>
      <w:r w:rsidRPr="0047621D">
        <w:t xml:space="preserve">The Co-Op Shop said if he buys 850 grams of ground beef, 400 grams of </w:t>
      </w:r>
      <w:proofErr w:type="spellStart"/>
      <w:r w:rsidRPr="0047621D">
        <w:t>udon</w:t>
      </w:r>
      <w:proofErr w:type="spellEnd"/>
      <w:r w:rsidRPr="0047621D">
        <w:t xml:space="preserve"> noodles, and 490 grams of peppers, it would cost $29.95</w:t>
      </w:r>
    </w:p>
    <w:p w14:paraId="1126ABC0" w14:textId="7272BA57" w:rsidR="00BC2B61" w:rsidRPr="0011055D" w:rsidRDefault="00BC2B61" w:rsidP="00BC2B61">
      <w:pPr>
        <w:pStyle w:val="Liste"/>
      </w:pPr>
      <w:r w:rsidRPr="009E5A4A">
        <w:t>When he spoke to the Co-Op shop, they told him that their prices are identical to Community Market</w:t>
      </w:r>
    </w:p>
    <w:p w14:paraId="13979562" w14:textId="38D5B641" w:rsidR="00716C5E" w:rsidRDefault="00BC2B61" w:rsidP="00541B61">
      <w:pPr>
        <w:pStyle w:val="Liste"/>
      </w:pPr>
      <w:r w:rsidRPr="00541B61">
        <w:t>What would it cost for Ralph to feed his entire class (including himself and his teacher)?</w:t>
      </w:r>
      <w:r w:rsidR="00716C5E">
        <w:br w:type="page"/>
      </w:r>
    </w:p>
    <w:p w14:paraId="79BDBF6A" w14:textId="3C5A5EA2" w:rsidR="00BC2B61" w:rsidRPr="00541B61" w:rsidRDefault="00716C5E" w:rsidP="00716C5E">
      <w:pPr>
        <w:pStyle w:val="Matire-Pagessuivantes"/>
      </w:pPr>
      <w:r w:rsidRPr="00810C00">
        <w:lastRenderedPageBreak/>
        <w:t>Mathematics</w:t>
      </w:r>
    </w:p>
    <w:p w14:paraId="394A7FA8" w14:textId="77777777" w:rsidR="00BC2B61" w:rsidRPr="00BF31BF" w:rsidRDefault="00BC2B61" w:rsidP="00BC2B61">
      <w:pPr>
        <w:pStyle w:val="Matriel-Titre"/>
      </w:pPr>
      <w:r w:rsidRPr="00BF31BF">
        <w:t>Mat</w:t>
      </w:r>
      <w:r>
        <w:t>e</w:t>
      </w:r>
      <w:r w:rsidRPr="00BF31BF">
        <w:t>ri</w:t>
      </w:r>
      <w:r>
        <w:t>a</w:t>
      </w:r>
      <w:r w:rsidRPr="00BF31BF">
        <w:t>l</w:t>
      </w:r>
      <w:r>
        <w:t>s</w:t>
      </w:r>
      <w:r w:rsidRPr="00BF31BF">
        <w:t xml:space="preserve"> requi</w:t>
      </w:r>
      <w:r>
        <w:t>red</w:t>
      </w:r>
    </w:p>
    <w:p w14:paraId="7A102C91" w14:textId="77777777" w:rsidR="00BC2B61" w:rsidRPr="0047621D" w:rsidRDefault="00BC2B61" w:rsidP="00716C5E">
      <w:pPr>
        <w:pStyle w:val="Liste"/>
      </w:pPr>
      <w:r w:rsidRPr="0047621D">
        <w:t xml:space="preserve">Appendix </w:t>
      </w:r>
      <w:proofErr w:type="gramStart"/>
      <w:r w:rsidRPr="0047621D">
        <w:t>A :</w:t>
      </w:r>
      <w:proofErr w:type="gramEnd"/>
      <w:r w:rsidRPr="0047621D">
        <w:t xml:space="preserve"> Information required for task</w:t>
      </w:r>
    </w:p>
    <w:p w14:paraId="598A9D07" w14:textId="77777777" w:rsidR="00BC2B61" w:rsidRDefault="00BC2B61" w:rsidP="00716C5E">
      <w:pPr>
        <w:pStyle w:val="Liste"/>
      </w:pPr>
      <w:r>
        <w:t xml:space="preserve">Appendix </w:t>
      </w:r>
      <w:proofErr w:type="gramStart"/>
      <w:r>
        <w:t>B :</w:t>
      </w:r>
      <w:proofErr w:type="gramEnd"/>
      <w:r>
        <w:t xml:space="preserve"> Formula Sheet</w:t>
      </w:r>
    </w:p>
    <w:p w14:paraId="35B6F42E" w14:textId="77777777" w:rsidR="00BC2B61" w:rsidRPr="001612D7" w:rsidRDefault="00BC2B61" w:rsidP="00716C5E">
      <w:pPr>
        <w:pStyle w:val="Liste"/>
        <w:spacing w:after="240"/>
      </w:pPr>
      <w:r>
        <w:t xml:space="preserve">Appendix </w:t>
      </w:r>
      <w:proofErr w:type="gramStart"/>
      <w:r>
        <w:t>C :</w:t>
      </w:r>
      <w:proofErr w:type="gramEnd"/>
      <w:r>
        <w:t xml:space="preserve"> Answer Key</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BC2B61" w:rsidRPr="0047621D" w14:paraId="474DAA63" w14:textId="77777777" w:rsidTr="00716C5E">
        <w:tc>
          <w:tcPr>
            <w:tcW w:w="11084" w:type="dxa"/>
            <w:shd w:val="clear" w:color="auto" w:fill="DDECEE" w:themeFill="accent5" w:themeFillTint="33"/>
            <w:tcMar>
              <w:top w:w="360" w:type="dxa"/>
              <w:left w:w="360" w:type="dxa"/>
              <w:bottom w:w="360" w:type="dxa"/>
              <w:right w:w="360" w:type="dxa"/>
            </w:tcMar>
          </w:tcPr>
          <w:p w14:paraId="46C24BFF" w14:textId="77777777" w:rsidR="00BC2B61" w:rsidRPr="00BF31BF" w:rsidRDefault="00BC2B61" w:rsidP="003631EE">
            <w:pPr>
              <w:pStyle w:val="Tableau-Informationauxparents"/>
            </w:pPr>
            <w:r w:rsidRPr="00BF31BF">
              <w:t xml:space="preserve">Information </w:t>
            </w:r>
            <w:r>
              <w:t>for</w:t>
            </w:r>
            <w:r w:rsidRPr="00BF31BF">
              <w:t xml:space="preserve"> parents</w:t>
            </w:r>
          </w:p>
          <w:p w14:paraId="26EA53D3" w14:textId="77777777" w:rsidR="00BC2B61" w:rsidRPr="00BF31BF" w:rsidRDefault="00BC2B61" w:rsidP="003631EE">
            <w:pPr>
              <w:pStyle w:val="Tableau-titre"/>
            </w:pPr>
            <w:r>
              <w:t>About the activity</w:t>
            </w:r>
          </w:p>
          <w:p w14:paraId="0A740353" w14:textId="02202251" w:rsidR="00BC2B61" w:rsidRPr="0088594D" w:rsidRDefault="00BC2B61" w:rsidP="0088594D">
            <w:pPr>
              <w:pStyle w:val="Tableau-Liste"/>
            </w:pPr>
            <w:r w:rsidRPr="008915E0">
              <w:t>Read the instructions to your child, if necessary</w:t>
            </w:r>
          </w:p>
          <w:p w14:paraId="484A12B3" w14:textId="635075DB" w:rsidR="00BC2B61" w:rsidRPr="0088594D" w:rsidRDefault="00BC2B61" w:rsidP="0088594D">
            <w:pPr>
              <w:pStyle w:val="Tableau-Liste"/>
            </w:pPr>
            <w:r w:rsidRPr="008915E0">
              <w:t>Discuss the task together with your child outlining what steps they need to carry out</w:t>
            </w:r>
          </w:p>
          <w:p w14:paraId="3E5D741E" w14:textId="60C8BBC1" w:rsidR="00BC2B61" w:rsidRPr="0088594D" w:rsidRDefault="00BC2B61" w:rsidP="0088594D">
            <w:pPr>
              <w:pStyle w:val="Tableau-Liste"/>
            </w:pPr>
            <w:r>
              <w:t xml:space="preserve">The first part of this activity is to help your child think about this problem and to think about what information is required to solve the problem. The questions in </w:t>
            </w:r>
            <w:r>
              <w:rPr>
                <w:i/>
                <w:iCs/>
              </w:rPr>
              <w:t>italics</w:t>
            </w:r>
            <w:r>
              <w:t xml:space="preserve"> are used to guide student inquiry while the questions in </w:t>
            </w:r>
            <w:r>
              <w:rPr>
                <w:b/>
                <w:bCs/>
              </w:rPr>
              <w:t>bold</w:t>
            </w:r>
            <w:r>
              <w:rPr>
                <w:b/>
                <w:bCs/>
                <w:i/>
                <w:iCs/>
              </w:rPr>
              <w:t xml:space="preserve"> </w:t>
            </w:r>
            <w:r>
              <w:t>are what’s required to solve the task</w:t>
            </w:r>
          </w:p>
          <w:p w14:paraId="06EBC06E" w14:textId="11B49489" w:rsidR="00BC2B61" w:rsidRPr="0088594D" w:rsidRDefault="00BC2B61" w:rsidP="0088594D">
            <w:pPr>
              <w:pStyle w:val="Tableau-Liste"/>
            </w:pPr>
            <w:r w:rsidRPr="008915E0">
              <w:t>Once the task is completed, you and your child can go over the task with the answer key provided</w:t>
            </w:r>
          </w:p>
          <w:p w14:paraId="1D41E6D3" w14:textId="64C3BE17" w:rsidR="00BC2B61" w:rsidRPr="008915E0" w:rsidRDefault="00BC2B61" w:rsidP="0088594D">
            <w:pPr>
              <w:pStyle w:val="Tableau-Liste"/>
            </w:pPr>
            <w:r>
              <w:t>The answer key provided is one example of a possible solution. It is very well possible that your child proves everything they need using different methods than those shown in the answer key. The important thing is that they show their proof using mathematical reasoning</w:t>
            </w:r>
          </w:p>
          <w:p w14:paraId="0440DC3C" w14:textId="77777777" w:rsidR="00BC2B61" w:rsidRPr="0047621D" w:rsidRDefault="00BC2B61" w:rsidP="003631EE">
            <w:pPr>
              <w:pStyle w:val="Tableau-Liste"/>
              <w:numPr>
                <w:ilvl w:val="0"/>
                <w:numId w:val="0"/>
              </w:numPr>
            </w:pPr>
          </w:p>
        </w:tc>
      </w:tr>
    </w:tbl>
    <w:p w14:paraId="098E6179" w14:textId="77777777" w:rsidR="00BC2B61" w:rsidRPr="0047621D" w:rsidRDefault="00BC2B61" w:rsidP="00BC2B61">
      <w:pPr>
        <w:pStyle w:val="Crdit"/>
      </w:pPr>
      <w:r w:rsidRPr="0047621D">
        <w:br w:type="page"/>
      </w:r>
    </w:p>
    <w:p w14:paraId="363E19B4" w14:textId="77777777" w:rsidR="00BC2B61" w:rsidRPr="0047621D" w:rsidRDefault="00BC2B61" w:rsidP="0088594D">
      <w:pPr>
        <w:pStyle w:val="Matire-Pagessuivantes"/>
      </w:pPr>
      <w:r w:rsidRPr="0047621D">
        <w:lastRenderedPageBreak/>
        <w:t>Mathematics</w:t>
      </w:r>
    </w:p>
    <w:p w14:paraId="076CD175" w14:textId="77777777" w:rsidR="00BC2B61" w:rsidRPr="00C32C7F" w:rsidRDefault="00BC2B61" w:rsidP="00BC2B61">
      <w:pPr>
        <w:pStyle w:val="Titredelactivit"/>
        <w:tabs>
          <w:tab w:val="left" w:pos="7170"/>
        </w:tabs>
      </w:pPr>
      <w:bookmarkStart w:id="13" w:name="_Toc37229747"/>
      <w:bookmarkStart w:id="14" w:name="_Toc40889520"/>
      <w:r w:rsidRPr="00C32C7F">
        <w:t xml:space="preserve">Appendix </w:t>
      </w:r>
      <w:r>
        <w:t xml:space="preserve">A </w:t>
      </w:r>
      <w:r w:rsidRPr="00C32C7F">
        <w:t xml:space="preserve">– </w:t>
      </w:r>
      <w:bookmarkEnd w:id="13"/>
      <w:r>
        <w:t>Information Required for the Task</w:t>
      </w:r>
      <w:bookmarkEnd w:id="14"/>
    </w:p>
    <w:p w14:paraId="74AC186B" w14:textId="77777777" w:rsidR="00BC2B61" w:rsidRDefault="00BC2B61" w:rsidP="00BC2B61">
      <w:pPr>
        <w:pStyle w:val="Consigne-Titre"/>
      </w:pPr>
      <w:r>
        <w:t>Student Survey</w:t>
      </w:r>
    </w:p>
    <w:tbl>
      <w:tblPr>
        <w:tblStyle w:val="Grilledutableau"/>
        <w:tblW w:w="9351" w:type="dxa"/>
        <w:tblLayout w:type="fixed"/>
        <w:tblLook w:val="04A0" w:firstRow="1" w:lastRow="0" w:firstColumn="1" w:lastColumn="0" w:noHBand="0" w:noVBand="1"/>
      </w:tblPr>
      <w:tblGrid>
        <w:gridCol w:w="1413"/>
        <w:gridCol w:w="529"/>
        <w:gridCol w:w="529"/>
        <w:gridCol w:w="529"/>
        <w:gridCol w:w="529"/>
        <w:gridCol w:w="530"/>
        <w:gridCol w:w="529"/>
        <w:gridCol w:w="529"/>
        <w:gridCol w:w="529"/>
        <w:gridCol w:w="529"/>
        <w:gridCol w:w="530"/>
        <w:gridCol w:w="529"/>
        <w:gridCol w:w="529"/>
        <w:gridCol w:w="529"/>
        <w:gridCol w:w="529"/>
        <w:gridCol w:w="530"/>
      </w:tblGrid>
      <w:tr w:rsidR="00BC2B61" w:rsidRPr="00285DB9" w14:paraId="49AB779C" w14:textId="77777777" w:rsidTr="003631EE">
        <w:tc>
          <w:tcPr>
            <w:tcW w:w="1413" w:type="dxa"/>
            <w:shd w:val="clear" w:color="auto" w:fill="A6A6A6" w:themeFill="background1" w:themeFillShade="A6"/>
            <w:vAlign w:val="center"/>
          </w:tcPr>
          <w:p w14:paraId="0931B371" w14:textId="77777777" w:rsidR="00BC2B61" w:rsidRPr="00F40FF6" w:rsidRDefault="00BC2B61" w:rsidP="003631EE">
            <w:pPr>
              <w:jc w:val="center"/>
              <w:rPr>
                <w:rFonts w:cs="Arial"/>
                <w:b/>
                <w:bCs/>
              </w:rPr>
            </w:pPr>
            <w:r w:rsidRPr="00F40FF6">
              <w:rPr>
                <w:rFonts w:cs="Arial"/>
                <w:b/>
                <w:bCs/>
              </w:rPr>
              <w:t>Time Watching Shows (hr)</w:t>
            </w:r>
          </w:p>
        </w:tc>
        <w:tc>
          <w:tcPr>
            <w:tcW w:w="529" w:type="dxa"/>
            <w:vAlign w:val="center"/>
          </w:tcPr>
          <w:p w14:paraId="52BD9F30" w14:textId="77777777" w:rsidR="00BC2B61" w:rsidRPr="00285DB9" w:rsidRDefault="00BC2B61" w:rsidP="003631EE">
            <w:pPr>
              <w:jc w:val="center"/>
              <w:rPr>
                <w:rFonts w:cs="Arial"/>
              </w:rPr>
            </w:pPr>
            <w:r w:rsidRPr="00285DB9">
              <w:rPr>
                <w:rFonts w:cs="Arial"/>
              </w:rPr>
              <w:t>1.5</w:t>
            </w:r>
          </w:p>
        </w:tc>
        <w:tc>
          <w:tcPr>
            <w:tcW w:w="529" w:type="dxa"/>
            <w:vAlign w:val="center"/>
          </w:tcPr>
          <w:p w14:paraId="4F90C390" w14:textId="77777777" w:rsidR="00BC2B61" w:rsidRPr="00285DB9" w:rsidRDefault="00BC2B61" w:rsidP="003631EE">
            <w:pPr>
              <w:jc w:val="center"/>
              <w:rPr>
                <w:rFonts w:cs="Arial"/>
              </w:rPr>
            </w:pPr>
            <w:r>
              <w:rPr>
                <w:rFonts w:cs="Arial"/>
              </w:rPr>
              <w:t>2</w:t>
            </w:r>
          </w:p>
        </w:tc>
        <w:tc>
          <w:tcPr>
            <w:tcW w:w="529" w:type="dxa"/>
            <w:vAlign w:val="center"/>
          </w:tcPr>
          <w:p w14:paraId="7FAB3DF4" w14:textId="77777777" w:rsidR="00BC2B61" w:rsidRPr="00285DB9" w:rsidRDefault="00BC2B61" w:rsidP="003631EE">
            <w:pPr>
              <w:jc w:val="center"/>
              <w:rPr>
                <w:rFonts w:cs="Arial"/>
              </w:rPr>
            </w:pPr>
            <w:r>
              <w:rPr>
                <w:rFonts w:cs="Arial"/>
              </w:rPr>
              <w:t>0</w:t>
            </w:r>
          </w:p>
        </w:tc>
        <w:tc>
          <w:tcPr>
            <w:tcW w:w="529" w:type="dxa"/>
            <w:vAlign w:val="center"/>
          </w:tcPr>
          <w:p w14:paraId="6774C741" w14:textId="77777777" w:rsidR="00BC2B61" w:rsidRPr="00285DB9" w:rsidRDefault="00BC2B61" w:rsidP="003631EE">
            <w:pPr>
              <w:jc w:val="center"/>
              <w:rPr>
                <w:rFonts w:cs="Arial"/>
              </w:rPr>
            </w:pPr>
            <w:r>
              <w:rPr>
                <w:rFonts w:cs="Arial"/>
              </w:rPr>
              <w:t>3</w:t>
            </w:r>
          </w:p>
        </w:tc>
        <w:tc>
          <w:tcPr>
            <w:tcW w:w="530" w:type="dxa"/>
            <w:vAlign w:val="center"/>
          </w:tcPr>
          <w:p w14:paraId="060CEE25" w14:textId="77777777" w:rsidR="00BC2B61" w:rsidRPr="00285DB9" w:rsidRDefault="00BC2B61" w:rsidP="003631EE">
            <w:pPr>
              <w:jc w:val="center"/>
              <w:rPr>
                <w:rFonts w:cs="Arial"/>
              </w:rPr>
            </w:pPr>
            <w:r>
              <w:rPr>
                <w:rFonts w:cs="Arial"/>
              </w:rPr>
              <w:t>5</w:t>
            </w:r>
          </w:p>
        </w:tc>
        <w:tc>
          <w:tcPr>
            <w:tcW w:w="529" w:type="dxa"/>
            <w:vAlign w:val="center"/>
          </w:tcPr>
          <w:p w14:paraId="3918B9A3" w14:textId="77777777" w:rsidR="00BC2B61" w:rsidRPr="00285DB9" w:rsidRDefault="00BC2B61" w:rsidP="003631EE">
            <w:pPr>
              <w:jc w:val="center"/>
              <w:rPr>
                <w:rFonts w:cs="Arial"/>
              </w:rPr>
            </w:pPr>
            <w:r>
              <w:rPr>
                <w:rFonts w:cs="Arial"/>
              </w:rPr>
              <w:t>1.5</w:t>
            </w:r>
          </w:p>
        </w:tc>
        <w:tc>
          <w:tcPr>
            <w:tcW w:w="529" w:type="dxa"/>
            <w:vAlign w:val="center"/>
          </w:tcPr>
          <w:p w14:paraId="049684E6" w14:textId="77777777" w:rsidR="00BC2B61" w:rsidRPr="00285DB9" w:rsidRDefault="00BC2B61" w:rsidP="003631EE">
            <w:pPr>
              <w:jc w:val="center"/>
              <w:rPr>
                <w:rFonts w:cs="Arial"/>
              </w:rPr>
            </w:pPr>
            <w:r>
              <w:rPr>
                <w:rFonts w:cs="Arial"/>
              </w:rPr>
              <w:t>2.5</w:t>
            </w:r>
          </w:p>
        </w:tc>
        <w:tc>
          <w:tcPr>
            <w:tcW w:w="529" w:type="dxa"/>
            <w:vAlign w:val="center"/>
          </w:tcPr>
          <w:p w14:paraId="1D752780" w14:textId="77777777" w:rsidR="00BC2B61" w:rsidRPr="00285DB9" w:rsidRDefault="00BC2B61" w:rsidP="003631EE">
            <w:pPr>
              <w:jc w:val="center"/>
              <w:rPr>
                <w:rFonts w:cs="Arial"/>
              </w:rPr>
            </w:pPr>
            <w:r>
              <w:rPr>
                <w:rFonts w:cs="Arial"/>
              </w:rPr>
              <w:t>3</w:t>
            </w:r>
          </w:p>
        </w:tc>
        <w:tc>
          <w:tcPr>
            <w:tcW w:w="529" w:type="dxa"/>
            <w:vAlign w:val="center"/>
          </w:tcPr>
          <w:p w14:paraId="327918F7" w14:textId="77777777" w:rsidR="00BC2B61" w:rsidRPr="00285DB9" w:rsidRDefault="00BC2B61" w:rsidP="003631EE">
            <w:pPr>
              <w:jc w:val="center"/>
              <w:rPr>
                <w:rFonts w:cs="Arial"/>
              </w:rPr>
            </w:pPr>
            <w:r>
              <w:rPr>
                <w:rFonts w:cs="Arial"/>
              </w:rPr>
              <w:t>4</w:t>
            </w:r>
          </w:p>
        </w:tc>
        <w:tc>
          <w:tcPr>
            <w:tcW w:w="530" w:type="dxa"/>
            <w:vAlign w:val="center"/>
          </w:tcPr>
          <w:p w14:paraId="6ABF8FCC" w14:textId="77777777" w:rsidR="00BC2B61" w:rsidRPr="00285DB9" w:rsidRDefault="00BC2B61" w:rsidP="003631EE">
            <w:pPr>
              <w:jc w:val="center"/>
              <w:rPr>
                <w:rFonts w:cs="Arial"/>
              </w:rPr>
            </w:pPr>
            <w:r>
              <w:rPr>
                <w:rFonts w:cs="Arial"/>
              </w:rPr>
              <w:t>3.5</w:t>
            </w:r>
          </w:p>
        </w:tc>
        <w:tc>
          <w:tcPr>
            <w:tcW w:w="529" w:type="dxa"/>
            <w:vAlign w:val="center"/>
          </w:tcPr>
          <w:p w14:paraId="51FC7DAB" w14:textId="77777777" w:rsidR="00BC2B61" w:rsidRPr="00285DB9" w:rsidRDefault="00BC2B61" w:rsidP="003631EE">
            <w:pPr>
              <w:jc w:val="center"/>
              <w:rPr>
                <w:rFonts w:cs="Arial"/>
              </w:rPr>
            </w:pPr>
            <w:r>
              <w:rPr>
                <w:rFonts w:cs="Arial"/>
              </w:rPr>
              <w:t>2</w:t>
            </w:r>
          </w:p>
        </w:tc>
        <w:tc>
          <w:tcPr>
            <w:tcW w:w="529" w:type="dxa"/>
            <w:vAlign w:val="center"/>
          </w:tcPr>
          <w:p w14:paraId="5E6DECED" w14:textId="77777777" w:rsidR="00BC2B61" w:rsidRPr="00285DB9" w:rsidRDefault="00BC2B61" w:rsidP="003631EE">
            <w:pPr>
              <w:jc w:val="center"/>
              <w:rPr>
                <w:rFonts w:cs="Arial"/>
              </w:rPr>
            </w:pPr>
            <w:r>
              <w:rPr>
                <w:rFonts w:cs="Arial"/>
              </w:rPr>
              <w:t>1</w:t>
            </w:r>
          </w:p>
        </w:tc>
        <w:tc>
          <w:tcPr>
            <w:tcW w:w="529" w:type="dxa"/>
            <w:vAlign w:val="center"/>
          </w:tcPr>
          <w:p w14:paraId="3A2717D7" w14:textId="77777777" w:rsidR="00BC2B61" w:rsidRPr="00285DB9" w:rsidRDefault="00BC2B61" w:rsidP="003631EE">
            <w:pPr>
              <w:jc w:val="center"/>
              <w:rPr>
                <w:rFonts w:cs="Arial"/>
              </w:rPr>
            </w:pPr>
            <w:r>
              <w:rPr>
                <w:rFonts w:cs="Arial"/>
              </w:rPr>
              <w:t>0.5</w:t>
            </w:r>
          </w:p>
        </w:tc>
        <w:tc>
          <w:tcPr>
            <w:tcW w:w="529" w:type="dxa"/>
            <w:vAlign w:val="center"/>
          </w:tcPr>
          <w:p w14:paraId="08CA617C" w14:textId="77777777" w:rsidR="00BC2B61" w:rsidRPr="00285DB9" w:rsidRDefault="00BC2B61" w:rsidP="003631EE">
            <w:pPr>
              <w:jc w:val="center"/>
              <w:rPr>
                <w:rFonts w:cs="Arial"/>
              </w:rPr>
            </w:pPr>
            <w:r>
              <w:rPr>
                <w:rFonts w:cs="Arial"/>
              </w:rPr>
              <w:t>7</w:t>
            </w:r>
          </w:p>
        </w:tc>
        <w:tc>
          <w:tcPr>
            <w:tcW w:w="530" w:type="dxa"/>
            <w:vAlign w:val="center"/>
          </w:tcPr>
          <w:p w14:paraId="570A855F" w14:textId="77777777" w:rsidR="00BC2B61" w:rsidRPr="00285DB9" w:rsidRDefault="00BC2B61" w:rsidP="003631EE">
            <w:pPr>
              <w:jc w:val="center"/>
              <w:rPr>
                <w:rFonts w:cs="Arial"/>
              </w:rPr>
            </w:pPr>
            <w:r>
              <w:rPr>
                <w:rFonts w:cs="Arial"/>
              </w:rPr>
              <w:t>3</w:t>
            </w:r>
          </w:p>
        </w:tc>
      </w:tr>
      <w:tr w:rsidR="00BC2B61" w:rsidRPr="00285DB9" w14:paraId="15B9E933" w14:textId="77777777" w:rsidTr="003631EE">
        <w:trPr>
          <w:trHeight w:val="652"/>
        </w:trPr>
        <w:tc>
          <w:tcPr>
            <w:tcW w:w="1413" w:type="dxa"/>
            <w:shd w:val="clear" w:color="auto" w:fill="A6A6A6" w:themeFill="background1" w:themeFillShade="A6"/>
            <w:vAlign w:val="center"/>
          </w:tcPr>
          <w:p w14:paraId="52187D4D" w14:textId="77777777" w:rsidR="00BC2B61" w:rsidRPr="00F40FF6" w:rsidRDefault="00BC2B61" w:rsidP="003631EE">
            <w:pPr>
              <w:jc w:val="center"/>
              <w:rPr>
                <w:rFonts w:cs="Arial"/>
                <w:b/>
                <w:bCs/>
              </w:rPr>
            </w:pPr>
            <w:r w:rsidRPr="00F40FF6">
              <w:rPr>
                <w:rFonts w:cs="Arial"/>
                <w:b/>
                <w:bCs/>
              </w:rPr>
              <w:t>Class marks</w:t>
            </w:r>
          </w:p>
        </w:tc>
        <w:tc>
          <w:tcPr>
            <w:tcW w:w="529" w:type="dxa"/>
            <w:vAlign w:val="center"/>
          </w:tcPr>
          <w:p w14:paraId="108BE6D1" w14:textId="77777777" w:rsidR="00BC2B61" w:rsidRPr="00285DB9" w:rsidRDefault="00BC2B61" w:rsidP="003631EE">
            <w:pPr>
              <w:jc w:val="center"/>
              <w:rPr>
                <w:rFonts w:cs="Arial"/>
              </w:rPr>
            </w:pPr>
            <w:r>
              <w:rPr>
                <w:rFonts w:cs="Arial"/>
              </w:rPr>
              <w:t>60</w:t>
            </w:r>
          </w:p>
        </w:tc>
        <w:tc>
          <w:tcPr>
            <w:tcW w:w="529" w:type="dxa"/>
            <w:vAlign w:val="center"/>
          </w:tcPr>
          <w:p w14:paraId="62228C5B" w14:textId="77777777" w:rsidR="00BC2B61" w:rsidRPr="00285DB9" w:rsidRDefault="00BC2B61" w:rsidP="003631EE">
            <w:pPr>
              <w:jc w:val="center"/>
              <w:rPr>
                <w:rFonts w:cs="Arial"/>
              </w:rPr>
            </w:pPr>
            <w:r>
              <w:rPr>
                <w:rFonts w:cs="Arial"/>
              </w:rPr>
              <w:t>75</w:t>
            </w:r>
          </w:p>
        </w:tc>
        <w:tc>
          <w:tcPr>
            <w:tcW w:w="529" w:type="dxa"/>
            <w:vAlign w:val="center"/>
          </w:tcPr>
          <w:p w14:paraId="626F743F" w14:textId="77777777" w:rsidR="00BC2B61" w:rsidRPr="00285DB9" w:rsidRDefault="00BC2B61" w:rsidP="003631EE">
            <w:pPr>
              <w:jc w:val="center"/>
              <w:rPr>
                <w:rFonts w:cs="Arial"/>
              </w:rPr>
            </w:pPr>
            <w:r>
              <w:rPr>
                <w:rFonts w:cs="Arial"/>
              </w:rPr>
              <w:t>50</w:t>
            </w:r>
          </w:p>
        </w:tc>
        <w:tc>
          <w:tcPr>
            <w:tcW w:w="529" w:type="dxa"/>
            <w:vAlign w:val="center"/>
          </w:tcPr>
          <w:p w14:paraId="68CB7205" w14:textId="77777777" w:rsidR="00BC2B61" w:rsidRPr="00285DB9" w:rsidRDefault="00BC2B61" w:rsidP="003631EE">
            <w:pPr>
              <w:jc w:val="center"/>
              <w:rPr>
                <w:rFonts w:cs="Arial"/>
              </w:rPr>
            </w:pPr>
            <w:r>
              <w:rPr>
                <w:rFonts w:cs="Arial"/>
              </w:rPr>
              <w:t>80</w:t>
            </w:r>
          </w:p>
        </w:tc>
        <w:tc>
          <w:tcPr>
            <w:tcW w:w="530" w:type="dxa"/>
            <w:vAlign w:val="center"/>
          </w:tcPr>
          <w:p w14:paraId="5FE2218D" w14:textId="77777777" w:rsidR="00BC2B61" w:rsidRPr="00285DB9" w:rsidRDefault="00BC2B61" w:rsidP="003631EE">
            <w:pPr>
              <w:jc w:val="center"/>
              <w:rPr>
                <w:rFonts w:cs="Arial"/>
              </w:rPr>
            </w:pPr>
            <w:r>
              <w:rPr>
                <w:rFonts w:cs="Arial"/>
              </w:rPr>
              <w:t>65</w:t>
            </w:r>
          </w:p>
        </w:tc>
        <w:tc>
          <w:tcPr>
            <w:tcW w:w="529" w:type="dxa"/>
            <w:vAlign w:val="center"/>
          </w:tcPr>
          <w:p w14:paraId="012E021B" w14:textId="77777777" w:rsidR="00BC2B61" w:rsidRPr="00285DB9" w:rsidRDefault="00BC2B61" w:rsidP="003631EE">
            <w:pPr>
              <w:jc w:val="center"/>
              <w:rPr>
                <w:rFonts w:cs="Arial"/>
              </w:rPr>
            </w:pPr>
            <w:r>
              <w:rPr>
                <w:rFonts w:cs="Arial"/>
              </w:rPr>
              <w:t>70</w:t>
            </w:r>
          </w:p>
        </w:tc>
        <w:tc>
          <w:tcPr>
            <w:tcW w:w="529" w:type="dxa"/>
            <w:vAlign w:val="center"/>
          </w:tcPr>
          <w:p w14:paraId="5D137E27" w14:textId="77777777" w:rsidR="00BC2B61" w:rsidRPr="00285DB9" w:rsidRDefault="00BC2B61" w:rsidP="003631EE">
            <w:pPr>
              <w:jc w:val="center"/>
              <w:rPr>
                <w:rFonts w:cs="Arial"/>
              </w:rPr>
            </w:pPr>
            <w:r>
              <w:rPr>
                <w:rFonts w:cs="Arial"/>
              </w:rPr>
              <w:t>74</w:t>
            </w:r>
          </w:p>
        </w:tc>
        <w:tc>
          <w:tcPr>
            <w:tcW w:w="529" w:type="dxa"/>
            <w:vAlign w:val="center"/>
          </w:tcPr>
          <w:p w14:paraId="4FDB8EC9" w14:textId="77777777" w:rsidR="00BC2B61" w:rsidRPr="00285DB9" w:rsidRDefault="00BC2B61" w:rsidP="003631EE">
            <w:pPr>
              <w:jc w:val="center"/>
              <w:rPr>
                <w:rFonts w:cs="Arial"/>
              </w:rPr>
            </w:pPr>
            <w:r>
              <w:rPr>
                <w:rFonts w:cs="Arial"/>
              </w:rPr>
              <w:t>85</w:t>
            </w:r>
          </w:p>
        </w:tc>
        <w:tc>
          <w:tcPr>
            <w:tcW w:w="529" w:type="dxa"/>
            <w:vAlign w:val="center"/>
          </w:tcPr>
          <w:p w14:paraId="35019A8C" w14:textId="77777777" w:rsidR="00BC2B61" w:rsidRPr="00285DB9" w:rsidRDefault="00BC2B61" w:rsidP="003631EE">
            <w:pPr>
              <w:jc w:val="center"/>
              <w:rPr>
                <w:rFonts w:cs="Arial"/>
              </w:rPr>
            </w:pPr>
            <w:r>
              <w:rPr>
                <w:rFonts w:cs="Arial"/>
              </w:rPr>
              <w:t>72</w:t>
            </w:r>
          </w:p>
        </w:tc>
        <w:tc>
          <w:tcPr>
            <w:tcW w:w="530" w:type="dxa"/>
            <w:vAlign w:val="center"/>
          </w:tcPr>
          <w:p w14:paraId="1992CB6C" w14:textId="77777777" w:rsidR="00BC2B61" w:rsidRPr="00285DB9" w:rsidRDefault="00BC2B61" w:rsidP="003631EE">
            <w:pPr>
              <w:jc w:val="center"/>
              <w:rPr>
                <w:rFonts w:cs="Arial"/>
              </w:rPr>
            </w:pPr>
            <w:r>
              <w:rPr>
                <w:rFonts w:cs="Arial"/>
              </w:rPr>
              <w:t>55</w:t>
            </w:r>
          </w:p>
        </w:tc>
        <w:tc>
          <w:tcPr>
            <w:tcW w:w="529" w:type="dxa"/>
            <w:vAlign w:val="center"/>
          </w:tcPr>
          <w:p w14:paraId="2F92AA8E" w14:textId="77777777" w:rsidR="00BC2B61" w:rsidRPr="00285DB9" w:rsidRDefault="00BC2B61" w:rsidP="003631EE">
            <w:pPr>
              <w:jc w:val="center"/>
              <w:rPr>
                <w:rFonts w:cs="Arial"/>
              </w:rPr>
            </w:pPr>
            <w:r>
              <w:rPr>
                <w:rFonts w:cs="Arial"/>
              </w:rPr>
              <w:t>90</w:t>
            </w:r>
          </w:p>
        </w:tc>
        <w:tc>
          <w:tcPr>
            <w:tcW w:w="529" w:type="dxa"/>
            <w:vAlign w:val="center"/>
          </w:tcPr>
          <w:p w14:paraId="28A5C588" w14:textId="77777777" w:rsidR="00BC2B61" w:rsidRPr="00285DB9" w:rsidRDefault="00BC2B61" w:rsidP="003631EE">
            <w:pPr>
              <w:jc w:val="center"/>
              <w:rPr>
                <w:rFonts w:cs="Arial"/>
              </w:rPr>
            </w:pPr>
            <w:r>
              <w:rPr>
                <w:rFonts w:cs="Arial"/>
              </w:rPr>
              <w:t>74</w:t>
            </w:r>
          </w:p>
        </w:tc>
        <w:tc>
          <w:tcPr>
            <w:tcW w:w="529" w:type="dxa"/>
            <w:vAlign w:val="center"/>
          </w:tcPr>
          <w:p w14:paraId="7A97B1DE" w14:textId="77777777" w:rsidR="00BC2B61" w:rsidRPr="00285DB9" w:rsidRDefault="00BC2B61" w:rsidP="003631EE">
            <w:pPr>
              <w:jc w:val="center"/>
              <w:rPr>
                <w:rFonts w:cs="Arial"/>
              </w:rPr>
            </w:pPr>
            <w:r>
              <w:rPr>
                <w:rFonts w:cs="Arial"/>
              </w:rPr>
              <w:t>62</w:t>
            </w:r>
          </w:p>
        </w:tc>
        <w:tc>
          <w:tcPr>
            <w:tcW w:w="529" w:type="dxa"/>
            <w:vAlign w:val="center"/>
          </w:tcPr>
          <w:p w14:paraId="288F8C15" w14:textId="77777777" w:rsidR="00BC2B61" w:rsidRPr="00285DB9" w:rsidRDefault="00BC2B61" w:rsidP="003631EE">
            <w:pPr>
              <w:jc w:val="center"/>
              <w:rPr>
                <w:rFonts w:cs="Arial"/>
              </w:rPr>
            </w:pPr>
            <w:r>
              <w:rPr>
                <w:rFonts w:cs="Arial"/>
              </w:rPr>
              <w:t>86</w:t>
            </w:r>
          </w:p>
        </w:tc>
        <w:tc>
          <w:tcPr>
            <w:tcW w:w="530" w:type="dxa"/>
            <w:vAlign w:val="center"/>
          </w:tcPr>
          <w:p w14:paraId="25FDD3FA" w14:textId="77777777" w:rsidR="00BC2B61" w:rsidRPr="00285DB9" w:rsidRDefault="00BC2B61" w:rsidP="003631EE">
            <w:pPr>
              <w:jc w:val="center"/>
              <w:rPr>
                <w:rFonts w:cs="Arial"/>
              </w:rPr>
            </w:pPr>
            <w:r>
              <w:rPr>
                <w:rFonts w:cs="Arial"/>
              </w:rPr>
              <w:t>88</w:t>
            </w:r>
          </w:p>
        </w:tc>
      </w:tr>
    </w:tbl>
    <w:p w14:paraId="1C0DA2C5" w14:textId="77777777" w:rsidR="00BC2B61" w:rsidRPr="008915E0" w:rsidRDefault="00BC2B61" w:rsidP="0088594D">
      <w:pPr>
        <w:pStyle w:val="Consigne-Titre"/>
      </w:pPr>
      <w:r>
        <w:t>Pricing Information</w:t>
      </w:r>
    </w:p>
    <w:p w14:paraId="705DA9F0" w14:textId="565DBA62" w:rsidR="00BC2B61" w:rsidRPr="0088594D" w:rsidRDefault="00BC2B61" w:rsidP="0088594D">
      <w:pPr>
        <w:pStyle w:val="Liste"/>
      </w:pPr>
      <w:r>
        <w:t xml:space="preserve">For the recipe, 150 g of ground beef, 100 g of </w:t>
      </w:r>
      <w:proofErr w:type="spellStart"/>
      <w:r>
        <w:t>udon</w:t>
      </w:r>
      <w:proofErr w:type="spellEnd"/>
      <w:r>
        <w:t xml:space="preserve"> noodles, and 70 g of sweet peppers are required, per person</w:t>
      </w:r>
    </w:p>
    <w:p w14:paraId="33ADDECE" w14:textId="74CA461E" w:rsidR="00BC2B61" w:rsidRPr="0011055D" w:rsidRDefault="00BC2B61" w:rsidP="00BC2B61">
      <w:pPr>
        <w:pStyle w:val="Liste"/>
      </w:pPr>
      <w:r>
        <w:t>The only price he knows for sure is that the price of noodles is $1.75 per 100 g.</w:t>
      </w:r>
    </w:p>
    <w:p w14:paraId="07E799DD" w14:textId="0591B7BC" w:rsidR="00BC2B61" w:rsidRPr="00DB7395" w:rsidRDefault="00BC2B61" w:rsidP="00DB7395">
      <w:pPr>
        <w:pStyle w:val="Liste"/>
      </w:pPr>
      <w:r w:rsidRPr="00021EAF">
        <w:t xml:space="preserve">Community Market said that if he buys 600 grams of ground beef, 600 grams of </w:t>
      </w:r>
      <w:proofErr w:type="spellStart"/>
      <w:r w:rsidRPr="00021EAF">
        <w:t>udon</w:t>
      </w:r>
      <w:proofErr w:type="spellEnd"/>
      <w:r w:rsidRPr="00021EAF">
        <w:t xml:space="preserve"> noodles, and 350 grams of peppers, it would cost $26.75.</w:t>
      </w:r>
    </w:p>
    <w:p w14:paraId="5B065BBF" w14:textId="77777777" w:rsidR="00BC2B61" w:rsidRPr="00021EAF" w:rsidRDefault="00BC2B61" w:rsidP="00DB7395">
      <w:pPr>
        <w:pStyle w:val="Liste"/>
      </w:pPr>
      <w:r w:rsidRPr="00021EAF">
        <w:t xml:space="preserve">The Co-Op Shop said if he buys 850 grams of ground beef, 400 grams of </w:t>
      </w:r>
      <w:proofErr w:type="spellStart"/>
      <w:r w:rsidRPr="00021EAF">
        <w:t>udon</w:t>
      </w:r>
      <w:proofErr w:type="spellEnd"/>
      <w:r w:rsidRPr="00021EAF">
        <w:t xml:space="preserve"> noodles, and 490 grams of peppers, it would cost $29.95</w:t>
      </w:r>
    </w:p>
    <w:p w14:paraId="1DFA8B86" w14:textId="1A5320F1" w:rsidR="00811A23" w:rsidRDefault="00811A23">
      <w:r>
        <w:br w:type="page"/>
      </w:r>
    </w:p>
    <w:p w14:paraId="2FB457B3" w14:textId="77777777" w:rsidR="00C457C9" w:rsidRPr="0047621D" w:rsidRDefault="00C457C9" w:rsidP="00C457C9">
      <w:pPr>
        <w:pStyle w:val="Matire-Pagessuivantes"/>
      </w:pPr>
      <w:r w:rsidRPr="0047621D">
        <w:lastRenderedPageBreak/>
        <w:t>Mathematics</w:t>
      </w:r>
    </w:p>
    <w:p w14:paraId="2FC7650E" w14:textId="77777777" w:rsidR="00BC2B61" w:rsidRPr="00C32C7F" w:rsidRDefault="00BC2B61" w:rsidP="00BC2B61">
      <w:pPr>
        <w:pStyle w:val="Titredelactivit"/>
        <w:tabs>
          <w:tab w:val="left" w:pos="7170"/>
        </w:tabs>
      </w:pPr>
      <w:bookmarkStart w:id="15" w:name="_Toc40889521"/>
      <w:r w:rsidRPr="00C32C7F">
        <w:t xml:space="preserve">Appendix </w:t>
      </w:r>
      <w:r>
        <w:t xml:space="preserve">B </w:t>
      </w:r>
      <w:r w:rsidRPr="00C32C7F">
        <w:t xml:space="preserve">– </w:t>
      </w:r>
      <w:r>
        <w:t>Formula Sheet</w:t>
      </w:r>
      <w:bookmarkEnd w:id="15"/>
    </w:p>
    <w:p w14:paraId="376AFDA8" w14:textId="77777777" w:rsidR="00BC2B61" w:rsidRPr="0047621D" w:rsidRDefault="00BC2B61" w:rsidP="00C457C9">
      <w:pPr>
        <w:pStyle w:val="Consigne-Texte"/>
        <w:rPr>
          <w:rFonts w:ascii="Calibri" w:eastAsiaTheme="minorEastAsia" w:hAnsi="Calibri" w:cs="Calibri"/>
        </w:rPr>
      </w:pPr>
      <w:r w:rsidRPr="0047621D">
        <w:t xml:space="preserve">The formula for correlation coefficient is </w:t>
      </w:r>
      <w:r w:rsidRPr="0047621D">
        <w:tab/>
      </w:r>
      <w:r w:rsidRPr="0047621D">
        <w:rPr>
          <w:i/>
          <w:iCs/>
          <w:noProof/>
        </w:rPr>
        <w:t>r</w:t>
      </w:r>
      <w:r w:rsidRPr="0047621D">
        <w:rPr>
          <w:noProof/>
        </w:rPr>
        <w:t xml:space="preserve"> </w:t>
      </w:r>
      <w:r w:rsidRPr="0047621D">
        <w:rPr>
          <w:rFonts w:ascii="Calibri" w:hAnsi="Calibri" w:cs="Calibri"/>
        </w:rPr>
        <w:t xml:space="preserve">≈ </w:t>
      </w:r>
      <m:oMath>
        <m:r>
          <w:rPr>
            <w:rFonts w:ascii="Cambria Math" w:hAnsi="Cambria Math" w:cs="Arial"/>
            <w:sz w:val="24"/>
          </w:rPr>
          <m:t>(</m:t>
        </m:r>
        <m:r>
          <m:rPr>
            <m:nor/>
          </m:rPr>
          <w:rPr>
            <w:rFonts w:cs="Arial"/>
            <w:sz w:val="24"/>
          </w:rPr>
          <m:t>1</m:t>
        </m:r>
        <m:r>
          <w:rPr>
            <w:rFonts w:ascii="Cambria Math" w:hAnsi="Cambria Math" w:cs="Arial"/>
            <w:sz w:val="24"/>
          </w:rPr>
          <m:t xml:space="preserve">- </m:t>
        </m:r>
        <m:f>
          <m:fPr>
            <m:ctrlPr>
              <w:rPr>
                <w:rFonts w:ascii="Cambria Math" w:hAnsi="Cambria Math" w:cs="Arial"/>
                <w:i/>
                <w:sz w:val="24"/>
              </w:rPr>
            </m:ctrlPr>
          </m:fPr>
          <m:num>
            <m:r>
              <m:rPr>
                <m:nor/>
              </m:rPr>
              <w:rPr>
                <w:rFonts w:cs="Arial"/>
                <w:sz w:val="24"/>
              </w:rPr>
              <m:t>length of short side</m:t>
            </m:r>
          </m:num>
          <m:den>
            <m:r>
              <m:rPr>
                <m:nor/>
              </m:rPr>
              <w:rPr>
                <w:rFonts w:cs="Arial"/>
                <w:sz w:val="24"/>
              </w:rPr>
              <m:t>length of long side</m:t>
            </m:r>
          </m:den>
        </m:f>
        <m:r>
          <w:rPr>
            <w:rFonts w:ascii="Cambria Math" w:hAnsi="Cambria Math" w:cs="Arial"/>
            <w:sz w:val="24"/>
          </w:rPr>
          <m:t>)</m:t>
        </m:r>
      </m:oMath>
    </w:p>
    <w:p w14:paraId="5D562A95" w14:textId="77777777" w:rsidR="00BC2B61" w:rsidRPr="0047621D" w:rsidRDefault="00BC2B61" w:rsidP="00BC2B61">
      <w:r w:rsidRPr="0047621D">
        <w:br w:type="page"/>
      </w:r>
    </w:p>
    <w:p w14:paraId="2EA0BF3F" w14:textId="77777777" w:rsidR="00350DD4" w:rsidRPr="0047621D" w:rsidRDefault="00350DD4" w:rsidP="00350DD4">
      <w:pPr>
        <w:pStyle w:val="Matire-Pagessuivantes"/>
      </w:pPr>
      <w:r w:rsidRPr="0047621D">
        <w:lastRenderedPageBreak/>
        <w:t>Mathematics</w:t>
      </w:r>
    </w:p>
    <w:p w14:paraId="4DAC7CB5" w14:textId="77777777" w:rsidR="00BC2B61" w:rsidRPr="008915E0" w:rsidRDefault="00BC2B61" w:rsidP="00350DD4">
      <w:pPr>
        <w:pStyle w:val="Titredelactivit"/>
        <w:tabs>
          <w:tab w:val="left" w:pos="7170"/>
        </w:tabs>
        <w:rPr>
          <w:b w:val="0"/>
          <w:bCs/>
        </w:rPr>
      </w:pPr>
      <w:bookmarkStart w:id="16" w:name="_Toc40889522"/>
      <w:r w:rsidRPr="00350DD4">
        <w:t>Appendix</w:t>
      </w:r>
      <w:r>
        <w:rPr>
          <w:bCs/>
        </w:rPr>
        <w:t xml:space="preserve"> C</w:t>
      </w:r>
      <w:r w:rsidRPr="008915E0">
        <w:rPr>
          <w:bCs/>
        </w:rPr>
        <w:t xml:space="preserve"> – Answer Key</w:t>
      </w:r>
      <w:bookmarkEnd w:id="16"/>
    </w:p>
    <w:p w14:paraId="6D38F8C7" w14:textId="77777777" w:rsidR="00BC2B61" w:rsidRDefault="00BC2B61" w:rsidP="00350DD4">
      <w:pPr>
        <w:pStyle w:val="Consigne-Titre"/>
      </w:pPr>
      <w:r>
        <w:t>Scatterplot and correlation coefficient</w:t>
      </w:r>
    </w:p>
    <w:p w14:paraId="3DACE001" w14:textId="77777777" w:rsidR="00BC2B61" w:rsidRPr="008915E0" w:rsidRDefault="00BC2B61" w:rsidP="00BC2B61">
      <w:pPr>
        <w:pStyle w:val="Consignesetmatriel-titres"/>
        <w:rPr>
          <w:lang w:val="en-CA"/>
        </w:rPr>
      </w:pPr>
      <w:r>
        <w:rPr>
          <w:noProof/>
        </w:rPr>
        <mc:AlternateContent>
          <mc:Choice Requires="wps">
            <w:drawing>
              <wp:anchor distT="0" distB="0" distL="114300" distR="114300" simplePos="0" relativeHeight="251658242" behindDoc="0" locked="0" layoutInCell="1" allowOverlap="1" wp14:anchorId="68F91E9F" wp14:editId="3818B1CC">
                <wp:simplePos x="0" y="0"/>
                <wp:positionH relativeFrom="column">
                  <wp:posOffset>533150</wp:posOffset>
                </wp:positionH>
                <wp:positionV relativeFrom="paragraph">
                  <wp:posOffset>310167</wp:posOffset>
                </wp:positionV>
                <wp:extent cx="3846018" cy="993964"/>
                <wp:effectExtent l="76200" t="381000" r="78740" b="377825"/>
                <wp:wrapNone/>
                <wp:docPr id="3" name="Rectangle 3"/>
                <wp:cNvGraphicFramePr/>
                <a:graphic xmlns:a="http://schemas.openxmlformats.org/drawingml/2006/main">
                  <a:graphicData uri="http://schemas.microsoft.com/office/word/2010/wordprocessingShape">
                    <wps:wsp>
                      <wps:cNvSpPr/>
                      <wps:spPr>
                        <a:xfrm rot="20949901">
                          <a:off x="0" y="0"/>
                          <a:ext cx="3846018" cy="993964"/>
                        </a:xfrm>
                        <a:prstGeom prst="rect">
                          <a:avLst/>
                        </a:prstGeom>
                        <a:noFill/>
                        <a:ln>
                          <a:solidFill>
                            <a:srgbClr val="FFC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FF3BF" id="Rectangle 3" o:spid="_x0000_s1026" style="position:absolute;margin-left:42pt;margin-top:24.4pt;width:302.85pt;height:78.25pt;rotation:-710081fd;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k84rwIAAK4FAAAOAAAAZHJzL2Uyb0RvYy54bWysVEtv2zAMvg/YfxB0X+082tVGnSJIkGFA&#10;0RZth54VWY4NyKImKXGyXz9Kst3Hih2GXQRRJD+Sn0heXR9bSQ7C2AZUQSdnKSVCcSgbtSvoj6fN&#10;l0tKrGOqZBKUKOhJWHq9+PzpqtO5mEINshSGIIiyeacLWjun8ySxvBYts2eghUJlBaZlDkWzS0rD&#10;OkRvZTJN04ukA1NqA1xYi6/rqKSLgF9Vgru7qrLCEVlQzM2F04Rz689kccXynWG6bnifBvuHLFrW&#10;KAw6Qq2ZY2Rvmj+g2oYbsFC5Mw5tAlXVcBFqwGom6btqHmumRagFybF6pMn+P1h+e7g3pCkLOqNE&#10;sRa/6AFJY2onBZl5ejptc7R61Pemlyxefa3HyrTEAHI6TbN5lqWTQAEWRY6B4dPIsDg6wvFxdjm/&#10;SCfYExx1WTbLLuY+RhLBPKg21n0T0BJ/KajBZAIqO9xYF00HE2+uYNNIie8sl8qfFmRT+rcgmN12&#10;JQ05MPz+zWaVpuHHMdwbMw+4ZraOdvZk1+D6tDxo4imIRYebO0kRAz6ICrnDuqYhx9C1YgzIOBfK&#10;RVJszUoR8c8xizEN3+feI3AgFQJ65ArzH7F7gMEyggzYkZHe3ruK0PSjc/q3xKLz6BEig3Kjc9so&#10;MB8BSKyqjxztB5IiNZ6lLZQn7KzQHjh4VvNNgzTfMOvumcEZw0fcG+4Oj0pCV1Dob5TUYH599O7t&#10;sfVRS0mHM1tQ+3PPjKBEflc4FNlkPvdDHoT5+dcpCua1Zvtao/btCrAvJiG7cPX2Tg7XykD7jOtl&#10;6aOiiimOsQvKnRmElYu7BBcUF8tlMMPB1szdqEfNPbhn1TfY0/GZGd23tcOBuIVhvln+rrujrfdU&#10;sNw7qJrQ+i+89nzjUgiN0y8wv3Vey8HqZc0ufgMAAP//AwBQSwMEFAAGAAgAAAAhAJo/6/bfAAAA&#10;CQEAAA8AAABkcnMvZG93bnJldi54bWxMj8FOwzAQRO9I/IO1SNyok7SUELKpClLFBSER4O7GSxw1&#10;tkPsNunfs5zguJrVzHvlZra9ONEYOu8Q0kUCglzjdedahI/33U0OIkTltOq9I4QzBdhUlxelKrSf&#10;3Bud6tgKLnGhUAgmxqGQMjSGrAoLP5Dj7MuPVkU+x1bqUU1cbnuZJclaWtU5XjBqoCdDzaE+WoTl&#10;Yeez7/b181xPz4MyafqyfUwRr6/m7QOISHP8e4ZffEaHipn2/uh0ED1CvmKViLDK2YDzdX5/B2KP&#10;kCW3S5BVKf8bVD8AAAD//wMAUEsBAi0AFAAGAAgAAAAhALaDOJL+AAAA4QEAABMAAAAAAAAAAAAA&#10;AAAAAAAAAFtDb250ZW50X1R5cGVzXS54bWxQSwECLQAUAAYACAAAACEAOP0h/9YAAACUAQAACwAA&#10;AAAAAAAAAAAAAAAvAQAAX3JlbHMvLnJlbHNQSwECLQAUAAYACAAAACEACNZPOK8CAACuBQAADgAA&#10;AAAAAAAAAAAAAAAuAgAAZHJzL2Uyb0RvYy54bWxQSwECLQAUAAYACAAAACEAmj/r9t8AAAAJAQAA&#10;DwAAAAAAAAAAAAAAAAAJBQAAZHJzL2Rvd25yZXYueG1sUEsFBgAAAAAEAAQA8wAAABUGAAAAAA==&#10;" filled="f" strokecolor="#ffc000" strokeweight="1pt">
                <v:stroke dashstyle="1 1"/>
              </v:rect>
            </w:pict>
          </mc:Fallback>
        </mc:AlternateContent>
      </w:r>
      <w:r>
        <w:rPr>
          <w:noProof/>
        </w:rPr>
        <w:drawing>
          <wp:inline distT="0" distB="0" distL="0" distR="0" wp14:anchorId="2669B880" wp14:editId="40D7D4BA">
            <wp:extent cx="5044440" cy="2918460"/>
            <wp:effectExtent l="0" t="0" r="3810" b="15240"/>
            <wp:docPr id="2" name="Chart 2">
              <a:extLst xmlns:a="http://schemas.openxmlformats.org/drawingml/2006/main">
                <a:ext uri="{FF2B5EF4-FFF2-40B4-BE49-F238E27FC236}">
                  <a16:creationId xmlns:a16="http://schemas.microsoft.com/office/drawing/2014/main" id="{6C4D78AD-8160-4CA4-8A20-83401F4723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C1A6DFE" w14:textId="77777777" w:rsidR="00BC2B61" w:rsidRPr="00021EAF" w:rsidRDefault="00BC2B61" w:rsidP="00350DD4">
      <w:pPr>
        <w:pStyle w:val="Liste"/>
        <w:rPr>
          <w:rFonts w:eastAsiaTheme="minorEastAsia"/>
          <w:b/>
        </w:rPr>
      </w:pPr>
      <w:r w:rsidRPr="00021EAF">
        <w:rPr>
          <w:i/>
          <w:iCs/>
          <w:noProof/>
        </w:rPr>
        <w:t>r</w:t>
      </w:r>
      <w:r w:rsidRPr="00021EAF">
        <w:rPr>
          <w:noProof/>
        </w:rPr>
        <w:t xml:space="preserve"> </w:t>
      </w:r>
      <w:r w:rsidRPr="00021EAF">
        <w:t xml:space="preserve">≈ </w:t>
      </w:r>
      <m:oMath>
        <m:r>
          <m:rPr>
            <m:sty m:val="bi"/>
          </m:rPr>
          <w:rPr>
            <w:rFonts w:ascii="Cambria Math" w:hAnsi="Cambria Math"/>
          </w:rPr>
          <m:t>(</m:t>
        </m:r>
        <m:r>
          <m:rPr>
            <m:nor/>
          </m:rPr>
          <m:t>1</m:t>
        </m:r>
        <m:r>
          <m:rPr>
            <m:sty m:val="bi"/>
          </m:rPr>
          <w:rPr>
            <w:rFonts w:ascii="Cambria Math" w:hAnsi="Cambria Math"/>
          </w:rPr>
          <m:t xml:space="preserve">- </m:t>
        </m:r>
        <m:f>
          <m:fPr>
            <m:ctrlPr>
              <w:rPr>
                <w:rFonts w:ascii="Cambria Math" w:hAnsi="Cambria Math"/>
                <w:i/>
              </w:rPr>
            </m:ctrlPr>
          </m:fPr>
          <m:num>
            <m:r>
              <m:rPr>
                <m:nor/>
              </m:rPr>
              <m:t>2.76 cm</m:t>
            </m:r>
          </m:num>
          <m:den>
            <m:r>
              <m:rPr>
                <m:nor/>
              </m:rPr>
              <m:t>10.68 cm</m:t>
            </m:r>
          </m:den>
        </m:f>
        <m:r>
          <m:rPr>
            <m:sty m:val="bi"/>
          </m:rPr>
          <w:rPr>
            <w:rFonts w:ascii="Cambria Math" w:hAnsi="Cambria Math"/>
          </w:rPr>
          <m:t>)</m:t>
        </m:r>
      </m:oMath>
    </w:p>
    <w:p w14:paraId="0CFA64C5" w14:textId="77777777" w:rsidR="00BC2B61" w:rsidRPr="00021EAF" w:rsidRDefault="00BC2B61" w:rsidP="00350DD4">
      <w:pPr>
        <w:pStyle w:val="Liste"/>
        <w:rPr>
          <w:rFonts w:eastAsiaTheme="minorEastAsia"/>
          <w:b/>
        </w:rPr>
      </w:pPr>
      <w:r w:rsidRPr="00021EAF">
        <w:rPr>
          <w:i/>
          <w:iCs/>
          <w:noProof/>
        </w:rPr>
        <w:t>r</w:t>
      </w:r>
      <w:r w:rsidRPr="00021EAF">
        <w:rPr>
          <w:noProof/>
        </w:rPr>
        <w:t xml:space="preserve"> </w:t>
      </w:r>
      <w:r w:rsidRPr="00021EAF">
        <w:t xml:space="preserve">≈ </w:t>
      </w:r>
      <w:r>
        <w:t>(1 – 0.26)</w:t>
      </w:r>
    </w:p>
    <w:p w14:paraId="7CF89595" w14:textId="77777777" w:rsidR="00BC2B61" w:rsidRPr="00021EAF" w:rsidRDefault="00BC2B61" w:rsidP="00350DD4">
      <w:pPr>
        <w:pStyle w:val="Liste"/>
        <w:rPr>
          <w:rFonts w:eastAsiaTheme="minorEastAsia"/>
          <w:b/>
        </w:rPr>
      </w:pPr>
      <w:r w:rsidRPr="00021EAF">
        <w:rPr>
          <w:i/>
          <w:iCs/>
          <w:noProof/>
        </w:rPr>
        <w:t>r</w:t>
      </w:r>
      <w:r w:rsidRPr="00021EAF">
        <w:rPr>
          <w:noProof/>
        </w:rPr>
        <w:t xml:space="preserve"> </w:t>
      </w:r>
      <w:r w:rsidRPr="00021EAF">
        <w:t xml:space="preserve">≈ </w:t>
      </w:r>
      <w:r>
        <w:t>0.74</w:t>
      </w:r>
    </w:p>
    <w:p w14:paraId="678F61EC" w14:textId="77777777" w:rsidR="00BC2B61" w:rsidRDefault="00BC2B61" w:rsidP="00350DD4">
      <w:pPr>
        <w:pStyle w:val="Liste"/>
        <w:rPr>
          <w:rFonts w:eastAsiaTheme="minorEastAsia"/>
          <w:b/>
        </w:rPr>
      </w:pPr>
      <w:r>
        <w:rPr>
          <w:rFonts w:eastAsiaTheme="minorEastAsia"/>
        </w:rPr>
        <w:t>There is a moderate correlation between time spent watching cooking shows and a student’s mark in class</w:t>
      </w:r>
    </w:p>
    <w:p w14:paraId="02AC910D" w14:textId="7348C141" w:rsidR="00BC2B61" w:rsidRPr="00425B8A" w:rsidRDefault="00BC2B61" w:rsidP="00350DD4">
      <w:pPr>
        <w:pStyle w:val="Consigne-Texte"/>
        <w:rPr>
          <w:b/>
          <w:lang w:eastAsia="en-US"/>
        </w:rPr>
      </w:pPr>
      <w:r>
        <w:rPr>
          <w:lang w:eastAsia="en-US"/>
        </w:rPr>
        <w:t>NOTE:</w:t>
      </w:r>
      <w:r>
        <w:rPr>
          <w:lang w:eastAsia="en-US"/>
        </w:rPr>
        <w:tab/>
        <w:t>The measurements used in this answer key may differ depending on how this page is printed. However, regardless of the measurement, the correlation coefficient should be approximately 0.74 (give or take a few hundredths due to rounding).</w:t>
      </w:r>
    </w:p>
    <w:p w14:paraId="31454BEE" w14:textId="77777777" w:rsidR="00BC2B61" w:rsidRDefault="00BC2B61" w:rsidP="00BC2B61">
      <w:pPr>
        <w:rPr>
          <w:rFonts w:cs="Arial"/>
          <w:b/>
          <w:color w:val="002060"/>
          <w:sz w:val="24"/>
        </w:rPr>
      </w:pPr>
      <w:r>
        <w:rPr>
          <w:rFonts w:cs="Arial"/>
        </w:rPr>
        <w:br w:type="page"/>
      </w:r>
    </w:p>
    <w:p w14:paraId="7B87984C" w14:textId="77777777" w:rsidR="00D17812" w:rsidRPr="0047621D" w:rsidRDefault="00D17812" w:rsidP="00D17812">
      <w:pPr>
        <w:pStyle w:val="Matire-Pagessuivantes"/>
      </w:pPr>
      <w:r w:rsidRPr="0047621D">
        <w:lastRenderedPageBreak/>
        <w:t>Mathematics</w:t>
      </w:r>
    </w:p>
    <w:p w14:paraId="4A7EC9BF" w14:textId="77777777" w:rsidR="00BC2B61" w:rsidRPr="00425B8A" w:rsidRDefault="00BC2B61" w:rsidP="00D17812">
      <w:pPr>
        <w:pStyle w:val="Consigne-Titre"/>
      </w:pPr>
      <w:r>
        <w:t>Cost of food</w:t>
      </w:r>
    </w:p>
    <w:p w14:paraId="7D0E7E86" w14:textId="1BEA8B54" w:rsidR="00BC2B61" w:rsidRDefault="00BC2B61" w:rsidP="00D17812">
      <w:pPr>
        <w:pStyle w:val="Liste"/>
        <w:rPr>
          <w:b/>
        </w:rPr>
      </w:pPr>
      <w:r>
        <w:t>Let</w:t>
      </w:r>
    </w:p>
    <w:p w14:paraId="3018C83A" w14:textId="77777777" w:rsidR="00BC2B61" w:rsidRPr="005C1FC6" w:rsidRDefault="00BC2B61" w:rsidP="00D17812">
      <w:pPr>
        <w:pStyle w:val="consignepuceniv2"/>
        <w:rPr>
          <w:b/>
          <w:lang w:val="en-CA"/>
        </w:rPr>
      </w:pPr>
      <w:r w:rsidRPr="005C1FC6">
        <w:rPr>
          <w:i/>
          <w:iCs/>
          <w:lang w:val="en-CA"/>
        </w:rPr>
        <w:t>x</w:t>
      </w:r>
      <w:r w:rsidRPr="005C1FC6">
        <w:rPr>
          <w:lang w:val="en-CA"/>
        </w:rPr>
        <w:t>: cost of ground beef per 100 g</w:t>
      </w:r>
    </w:p>
    <w:p w14:paraId="41C62220" w14:textId="77777777" w:rsidR="00BC2B61" w:rsidRPr="005C1FC6" w:rsidRDefault="00BC2B61" w:rsidP="00D17812">
      <w:pPr>
        <w:pStyle w:val="consignepuceniv2"/>
        <w:rPr>
          <w:b/>
          <w:lang w:val="en-CA"/>
        </w:rPr>
      </w:pPr>
      <w:r w:rsidRPr="005C1FC6">
        <w:rPr>
          <w:i/>
          <w:iCs/>
          <w:lang w:val="en-CA"/>
        </w:rPr>
        <w:t>y</w:t>
      </w:r>
      <w:r w:rsidRPr="005C1FC6">
        <w:rPr>
          <w:lang w:val="en-CA"/>
        </w:rPr>
        <w:t>: cost of sweet peppers per 100 g</w:t>
      </w:r>
    </w:p>
    <w:p w14:paraId="69180348" w14:textId="77777777" w:rsidR="005B7379" w:rsidRDefault="00BC2B61" w:rsidP="005B7379">
      <w:pPr>
        <w:pStyle w:val="consignepuceniv2"/>
        <w:rPr>
          <w:b/>
        </w:rPr>
      </w:pPr>
      <w:proofErr w:type="spellStart"/>
      <w:r>
        <w:t>Noodles</w:t>
      </w:r>
      <w:proofErr w:type="spellEnd"/>
      <w:r>
        <w:t xml:space="preserve"> per 100g = $1.7</w:t>
      </w:r>
      <w:r w:rsidR="005B7379">
        <w:t>5</w:t>
      </w:r>
    </w:p>
    <w:p w14:paraId="5942E34E" w14:textId="77777777" w:rsidR="005B7379" w:rsidRPr="005B7379" w:rsidRDefault="005B7379" w:rsidP="005B7379">
      <w:pPr>
        <w:pStyle w:val="consignepuceniv2"/>
        <w:numPr>
          <w:ilvl w:val="0"/>
          <w:numId w:val="0"/>
        </w:numPr>
        <w:ind w:left="708"/>
        <w:rPr>
          <w:b/>
        </w:rPr>
      </w:pPr>
    </w:p>
    <w:p w14:paraId="761714BA" w14:textId="77777777" w:rsidR="00BC2B61" w:rsidRDefault="00BC2B61" w:rsidP="00D17812">
      <w:pPr>
        <w:pStyle w:val="Liste"/>
      </w:pPr>
      <w:r>
        <w:t>6</w:t>
      </w:r>
      <w:r w:rsidRPr="00617AFA">
        <w:rPr>
          <w:i/>
          <w:iCs/>
        </w:rPr>
        <w:t>x</w:t>
      </w:r>
      <w:r>
        <w:t xml:space="preserve"> + 5</w:t>
      </w:r>
      <w:r w:rsidRPr="00617AFA">
        <w:rPr>
          <w:i/>
          <w:iCs/>
        </w:rPr>
        <w:t>y</w:t>
      </w:r>
      <w:r>
        <w:t xml:space="preserve"> + 10.5 = 26.75</w:t>
      </w:r>
    </w:p>
    <w:p w14:paraId="6E832B43" w14:textId="77777777" w:rsidR="00BC2B61" w:rsidRDefault="00BC2B61" w:rsidP="00D17812">
      <w:pPr>
        <w:pStyle w:val="Liste"/>
      </w:pPr>
      <w:r>
        <w:t>8.5x + 7y + 7 = 29.95</w:t>
      </w:r>
    </w:p>
    <w:p w14:paraId="391FA7BF" w14:textId="77777777" w:rsidR="00BC2B61" w:rsidRDefault="00BC2B61" w:rsidP="00BC2B61">
      <w:pPr>
        <w:pStyle w:val="Paragraphedeliste"/>
        <w:numPr>
          <w:ilvl w:val="0"/>
          <w:numId w:val="0"/>
        </w:numPr>
        <w:ind w:left="720"/>
        <w:rPr>
          <w:lang w:val="en-CA"/>
        </w:rPr>
      </w:pPr>
    </w:p>
    <w:p w14:paraId="0E730E5A" w14:textId="77777777" w:rsidR="00BC2B61" w:rsidRDefault="00BC2B61" w:rsidP="005B7379">
      <w:pPr>
        <w:pStyle w:val="Liste"/>
      </w:pPr>
      <w:r>
        <w:t>7(6</w:t>
      </w:r>
      <w:r w:rsidRPr="005B7379">
        <w:t>x</w:t>
      </w:r>
      <w:r>
        <w:t xml:space="preserve"> + 5</w:t>
      </w:r>
      <w:r w:rsidRPr="005B7379">
        <w:t>y</w:t>
      </w:r>
      <w:r>
        <w:t xml:space="preserve"> + 10.5 = 26.75)</w:t>
      </w:r>
    </w:p>
    <w:p w14:paraId="6EFA3C81" w14:textId="77777777" w:rsidR="00BC2B61" w:rsidRDefault="00BC2B61" w:rsidP="005B7379">
      <w:pPr>
        <w:pStyle w:val="Liste"/>
      </w:pPr>
      <w:r>
        <w:t>5(8.5</w:t>
      </w:r>
      <w:r w:rsidRPr="005B7379">
        <w:t>x</w:t>
      </w:r>
      <w:r>
        <w:t xml:space="preserve"> + 7</w:t>
      </w:r>
      <w:r w:rsidRPr="005B7379">
        <w:t>y</w:t>
      </w:r>
      <w:r>
        <w:t xml:space="preserve"> + 7 = 29.95)</w:t>
      </w:r>
    </w:p>
    <w:p w14:paraId="10F00858" w14:textId="77777777" w:rsidR="00BC2B61" w:rsidRDefault="00BC2B61" w:rsidP="00BC2B61">
      <w:pPr>
        <w:pStyle w:val="Paragraphedeliste"/>
        <w:numPr>
          <w:ilvl w:val="0"/>
          <w:numId w:val="0"/>
        </w:numPr>
        <w:ind w:left="720"/>
        <w:rPr>
          <w:lang w:val="en-CA"/>
        </w:rPr>
      </w:pPr>
    </w:p>
    <w:p w14:paraId="637CC599" w14:textId="77777777" w:rsidR="00BC2B61" w:rsidRDefault="00BC2B61" w:rsidP="005B7379">
      <w:pPr>
        <w:pStyle w:val="Liste"/>
      </w:pPr>
      <w:r>
        <w:t>42</w:t>
      </w:r>
      <w:r w:rsidRPr="005B7379">
        <w:t>x</w:t>
      </w:r>
      <w:r>
        <w:t xml:space="preserve"> + 35</w:t>
      </w:r>
      <w:r w:rsidRPr="005B7379">
        <w:t>y</w:t>
      </w:r>
      <w:r>
        <w:t xml:space="preserve"> + 73.5 = 187.25</w:t>
      </w:r>
    </w:p>
    <w:p w14:paraId="44B5702C" w14:textId="77777777" w:rsidR="00BC2B61" w:rsidRDefault="00BC2B61" w:rsidP="005B7379">
      <w:pPr>
        <w:pStyle w:val="Liste"/>
      </w:pPr>
      <w:r>
        <w:t>42.5</w:t>
      </w:r>
      <w:r w:rsidRPr="005B7379">
        <w:t>x</w:t>
      </w:r>
      <w:r>
        <w:t xml:space="preserve"> + 35</w:t>
      </w:r>
      <w:r w:rsidRPr="005B7379">
        <w:t>y</w:t>
      </w:r>
      <w:r>
        <w:t xml:space="preserve"> + 35 = 149.75</w:t>
      </w:r>
    </w:p>
    <w:p w14:paraId="7F9D2FE8" w14:textId="77777777" w:rsidR="00BC2B61" w:rsidRDefault="00BC2B61" w:rsidP="00BC2B61">
      <w:pPr>
        <w:pStyle w:val="Paragraphedeliste"/>
        <w:numPr>
          <w:ilvl w:val="0"/>
          <w:numId w:val="0"/>
        </w:numPr>
        <w:ind w:left="720"/>
        <w:rPr>
          <w:lang w:val="en-CA"/>
        </w:rPr>
      </w:pPr>
    </w:p>
    <w:p w14:paraId="4C43D503" w14:textId="77777777" w:rsidR="00BC2B61" w:rsidRDefault="00BC2B61" w:rsidP="005B7379">
      <w:pPr>
        <w:pStyle w:val="Liste"/>
      </w:pPr>
      <w:r>
        <w:t>42</w:t>
      </w:r>
      <w:r w:rsidRPr="005B7379">
        <w:t>x</w:t>
      </w:r>
      <w:r>
        <w:t xml:space="preserve"> + 35</w:t>
      </w:r>
      <w:r w:rsidRPr="005B7379">
        <w:t>y</w:t>
      </w:r>
      <w:r>
        <w:t xml:space="preserve"> = 113.75</w:t>
      </w:r>
    </w:p>
    <w:p w14:paraId="614FA622" w14:textId="77777777" w:rsidR="00BC2B61" w:rsidRDefault="00BC2B61" w:rsidP="005B7379">
      <w:pPr>
        <w:pStyle w:val="Liste"/>
      </w:pPr>
      <w:r>
        <w:t>42.5</w:t>
      </w:r>
      <w:r w:rsidRPr="005B7379">
        <w:t>x</w:t>
      </w:r>
      <w:r>
        <w:t xml:space="preserve"> + 35</w:t>
      </w:r>
      <w:r w:rsidRPr="005B7379">
        <w:t>y</w:t>
      </w:r>
      <w:r>
        <w:t xml:space="preserve"> = 114.75</w:t>
      </w:r>
    </w:p>
    <w:p w14:paraId="47A56295" w14:textId="77777777" w:rsidR="00BC2B61" w:rsidRDefault="00BC2B61" w:rsidP="00BC2B61">
      <w:pPr>
        <w:pStyle w:val="Paragraphedeliste"/>
        <w:numPr>
          <w:ilvl w:val="0"/>
          <w:numId w:val="0"/>
        </w:numPr>
        <w:ind w:left="720"/>
        <w:rPr>
          <w:lang w:val="en-CA"/>
        </w:rPr>
      </w:pPr>
    </w:p>
    <w:p w14:paraId="2EC3CE1D" w14:textId="77777777" w:rsidR="00BC2B61" w:rsidRDefault="00BC2B61" w:rsidP="005B7379">
      <w:pPr>
        <w:pStyle w:val="Liste"/>
      </w:pPr>
      <w:r>
        <w:t>42</w:t>
      </w:r>
      <w:r w:rsidRPr="005B7379">
        <w:t>x</w:t>
      </w:r>
      <w:r>
        <w:t xml:space="preserve"> – 113.75 = 42.5</w:t>
      </w:r>
      <w:r w:rsidRPr="005B7379">
        <w:t>x</w:t>
      </w:r>
      <w:r>
        <w:t xml:space="preserve"> – 114.75</w:t>
      </w:r>
    </w:p>
    <w:p w14:paraId="28C6FC2A" w14:textId="77777777" w:rsidR="00BC2B61" w:rsidRDefault="00BC2B61" w:rsidP="00BC2B61">
      <w:pPr>
        <w:pStyle w:val="Paragraphedeliste"/>
        <w:numPr>
          <w:ilvl w:val="0"/>
          <w:numId w:val="0"/>
        </w:numPr>
        <w:ind w:left="720"/>
        <w:rPr>
          <w:lang w:val="en-CA"/>
        </w:rPr>
      </w:pPr>
    </w:p>
    <w:p w14:paraId="74C491A0" w14:textId="77777777" w:rsidR="00BC2B61" w:rsidRDefault="00BC2B61" w:rsidP="005B7379">
      <w:pPr>
        <w:pStyle w:val="Liste"/>
      </w:pPr>
      <w:r>
        <w:t>1 = 0.5</w:t>
      </w:r>
      <w:r w:rsidRPr="005B7379">
        <w:t>x</w:t>
      </w:r>
    </w:p>
    <w:p w14:paraId="34139412" w14:textId="77777777" w:rsidR="00BC2B61" w:rsidRDefault="00BC2B61" w:rsidP="00BC2B61">
      <w:pPr>
        <w:pStyle w:val="Paragraphedeliste"/>
        <w:numPr>
          <w:ilvl w:val="0"/>
          <w:numId w:val="0"/>
        </w:numPr>
        <w:ind w:left="720"/>
        <w:rPr>
          <w:lang w:val="en-CA"/>
        </w:rPr>
      </w:pPr>
    </w:p>
    <w:p w14:paraId="6E245492" w14:textId="77777777" w:rsidR="00BC2B61" w:rsidRDefault="00BC2B61" w:rsidP="005B7379">
      <w:pPr>
        <w:pStyle w:val="Liste"/>
      </w:pPr>
      <w:r>
        <w:t xml:space="preserve">2 = </w:t>
      </w:r>
      <w:r w:rsidRPr="005B7379">
        <w:t>x</w:t>
      </w:r>
    </w:p>
    <w:p w14:paraId="02CD63AC" w14:textId="77777777" w:rsidR="00BC2B61" w:rsidRDefault="00BC2B61" w:rsidP="00BC2B61">
      <w:pPr>
        <w:pStyle w:val="Paragraphedeliste"/>
        <w:numPr>
          <w:ilvl w:val="0"/>
          <w:numId w:val="0"/>
        </w:numPr>
        <w:ind w:left="720"/>
        <w:rPr>
          <w:lang w:val="en-CA"/>
        </w:rPr>
      </w:pPr>
    </w:p>
    <w:p w14:paraId="1C757010" w14:textId="77777777" w:rsidR="00BC2B61" w:rsidRDefault="00BC2B61" w:rsidP="005B7379">
      <w:pPr>
        <w:pStyle w:val="Liste"/>
      </w:pPr>
      <w:r>
        <w:t>6(2) + 5</w:t>
      </w:r>
      <w:r w:rsidRPr="005B7379">
        <w:t>y</w:t>
      </w:r>
      <w:r w:rsidRPr="00336FA7">
        <w:t xml:space="preserve"> </w:t>
      </w:r>
      <w:r>
        <w:t>+ 10.5 = 26.75</w:t>
      </w:r>
    </w:p>
    <w:p w14:paraId="6058E097" w14:textId="77777777" w:rsidR="00BC2B61" w:rsidRDefault="00BC2B61" w:rsidP="00BC2B61">
      <w:pPr>
        <w:pStyle w:val="Paragraphedeliste"/>
        <w:numPr>
          <w:ilvl w:val="0"/>
          <w:numId w:val="0"/>
        </w:numPr>
        <w:ind w:left="720"/>
        <w:rPr>
          <w:lang w:val="en-CA"/>
        </w:rPr>
      </w:pPr>
    </w:p>
    <w:p w14:paraId="4CACFC56" w14:textId="77777777" w:rsidR="00BC2B61" w:rsidRDefault="00BC2B61" w:rsidP="005B7379">
      <w:pPr>
        <w:pStyle w:val="Liste"/>
      </w:pPr>
      <w:r>
        <w:t>12 + 5</w:t>
      </w:r>
      <w:r w:rsidRPr="005B7379">
        <w:t xml:space="preserve">y </w:t>
      </w:r>
      <w:r>
        <w:t>+ 10.5 = 26.75</w:t>
      </w:r>
    </w:p>
    <w:p w14:paraId="23595645" w14:textId="77777777" w:rsidR="00BC2B61" w:rsidRPr="00617AFA" w:rsidRDefault="00BC2B61" w:rsidP="00BC2B61"/>
    <w:p w14:paraId="354F658A" w14:textId="77777777" w:rsidR="00BC2B61" w:rsidRDefault="00BC2B61" w:rsidP="005B7379">
      <w:pPr>
        <w:pStyle w:val="Liste"/>
      </w:pPr>
      <w:r>
        <w:t>5</w:t>
      </w:r>
      <w:r w:rsidRPr="005B7379">
        <w:t>y</w:t>
      </w:r>
      <w:r>
        <w:t xml:space="preserve"> = 4.25</w:t>
      </w:r>
    </w:p>
    <w:p w14:paraId="41F73C1E" w14:textId="77777777" w:rsidR="00BC2B61" w:rsidRPr="00617AFA" w:rsidRDefault="00BC2B61" w:rsidP="00BC2B61"/>
    <w:p w14:paraId="44CA34B2" w14:textId="77777777" w:rsidR="00BC2B61" w:rsidRDefault="00BC2B61" w:rsidP="005B7379">
      <w:pPr>
        <w:pStyle w:val="Liste"/>
      </w:pPr>
      <w:r w:rsidRPr="005B7379">
        <w:t>y</w:t>
      </w:r>
      <w:r>
        <w:t xml:space="preserve"> = 0.85</w:t>
      </w:r>
    </w:p>
    <w:p w14:paraId="1C547CCA" w14:textId="77777777" w:rsidR="00BC2B61" w:rsidRDefault="00BC2B61" w:rsidP="00BC2B61">
      <w:pPr>
        <w:pStyle w:val="Paragraphedeliste"/>
        <w:numPr>
          <w:ilvl w:val="0"/>
          <w:numId w:val="0"/>
        </w:numPr>
        <w:ind w:left="720"/>
        <w:rPr>
          <w:lang w:val="en-CA"/>
        </w:rPr>
      </w:pPr>
    </w:p>
    <w:p w14:paraId="7D19567A" w14:textId="10A83150" w:rsidR="00BC2B61" w:rsidRDefault="00BC2B61" w:rsidP="007763B8">
      <w:pPr>
        <w:pStyle w:val="Consigne-Texte"/>
      </w:pPr>
      <w:r w:rsidRPr="007763B8">
        <w:t>There</w:t>
      </w:r>
      <w:r>
        <w:t xml:space="preserve"> are 17 people in the class (including Ralph and the teacher</w:t>
      </w:r>
      <w:proofErr w:type="gramStart"/>
      <w:r>
        <w:t>)</w:t>
      </w:r>
      <w:r w:rsidR="005B7379">
        <w:t>.</w:t>
      </w:r>
      <w:r w:rsidRPr="00CE4C90">
        <w:t>Therefore</w:t>
      </w:r>
      <w:proofErr w:type="gramEnd"/>
      <w:r w:rsidRPr="00CE4C90">
        <w:t xml:space="preserve"> you need 17(150 g of ground beef, 100 g of </w:t>
      </w:r>
      <w:proofErr w:type="spellStart"/>
      <w:r w:rsidRPr="00CE4C90">
        <w:t>udon</w:t>
      </w:r>
      <w:proofErr w:type="spellEnd"/>
      <w:r w:rsidRPr="00CE4C90">
        <w:t xml:space="preserve"> noodles, and 70 g of sweet peppers)</w:t>
      </w:r>
    </w:p>
    <w:p w14:paraId="501789AB" w14:textId="77777777" w:rsidR="00BC2B61" w:rsidRPr="007763B8" w:rsidRDefault="00BC2B61" w:rsidP="007763B8">
      <w:pPr>
        <w:pStyle w:val="Consigne-Texte"/>
        <w:rPr>
          <w:b/>
          <w:bCs/>
        </w:rPr>
      </w:pPr>
      <w:r w:rsidRPr="007763B8">
        <w:rPr>
          <w:b/>
          <w:bCs/>
        </w:rPr>
        <w:t>The cost would be 25.5(2) + 17(1.75) + 11.9(0.85) = $90.27</w:t>
      </w:r>
    </w:p>
    <w:p w14:paraId="3A1CA009" w14:textId="77777777" w:rsidR="00654E15" w:rsidRPr="00E839D6" w:rsidRDefault="00654E15" w:rsidP="00654E15">
      <w:pPr>
        <w:rPr>
          <w:color w:val="BFBFBF" w:themeColor="background1" w:themeShade="BF"/>
          <w:szCs w:val="20"/>
        </w:rPr>
      </w:pPr>
      <w:r w:rsidRPr="00E839D6">
        <w:br w:type="page"/>
      </w:r>
    </w:p>
    <w:p w14:paraId="49D8B5EF" w14:textId="4E870AEF" w:rsidR="00202DFD" w:rsidRPr="00E839D6" w:rsidRDefault="00202DFD" w:rsidP="00202DFD">
      <w:pPr>
        <w:pStyle w:val="Matire-Premirepage"/>
      </w:pPr>
      <w:r w:rsidRPr="00E839D6">
        <w:lastRenderedPageBreak/>
        <w:t>Science and Technology</w:t>
      </w:r>
    </w:p>
    <w:p w14:paraId="341280A8" w14:textId="77777777" w:rsidR="0058316E" w:rsidRPr="00C32C7F" w:rsidRDefault="0058316E" w:rsidP="0058316E">
      <w:pPr>
        <w:pStyle w:val="Titredelactivit"/>
        <w:tabs>
          <w:tab w:val="left" w:pos="7170"/>
        </w:tabs>
      </w:pPr>
      <w:bookmarkStart w:id="17" w:name="_Toc40889523"/>
      <w:r w:rsidRPr="3C44C4D7">
        <w:t>Why Are There So Many Different Objects?</w:t>
      </w:r>
      <w:bookmarkEnd w:id="17"/>
    </w:p>
    <w:p w14:paraId="44DE75F0" w14:textId="77777777" w:rsidR="0058316E" w:rsidRPr="009A23D2" w:rsidRDefault="0058316E" w:rsidP="0058316E">
      <w:pPr>
        <w:pStyle w:val="Consigne-Titre"/>
        <w:rPr>
          <w:lang w:val="en-US"/>
        </w:rPr>
      </w:pPr>
      <w:r w:rsidRPr="009A23D2">
        <w:rPr>
          <w:lang w:val="en-US"/>
        </w:rPr>
        <w:t>Information for students</w:t>
      </w:r>
    </w:p>
    <w:p w14:paraId="255F47EA" w14:textId="2CF8536B" w:rsidR="0058316E" w:rsidRDefault="0058316E" w:rsidP="007763B8">
      <w:pPr>
        <w:pStyle w:val="Liste"/>
        <w:rPr>
          <w:lang w:val="en-US"/>
        </w:rPr>
      </w:pPr>
      <w:r>
        <w:rPr>
          <w:noProof/>
          <w:lang w:val="en-US"/>
        </w:rPr>
        <w:drawing>
          <wp:anchor distT="0" distB="0" distL="114300" distR="114300" simplePos="0" relativeHeight="251658244" behindDoc="1" locked="0" layoutInCell="1" allowOverlap="1" wp14:anchorId="68BB626C" wp14:editId="77BBB880">
            <wp:simplePos x="0" y="0"/>
            <wp:positionH relativeFrom="column">
              <wp:posOffset>3931285</wp:posOffset>
            </wp:positionH>
            <wp:positionV relativeFrom="paragraph">
              <wp:posOffset>29845</wp:posOffset>
            </wp:positionV>
            <wp:extent cx="2720975" cy="2415540"/>
            <wp:effectExtent l="0" t="0" r="0" b="0"/>
            <wp:wrapTight wrapText="bothSides">
              <wp:wrapPolygon edited="0">
                <wp:start x="0" y="0"/>
                <wp:lineTo x="0" y="21350"/>
                <wp:lineTo x="21373" y="21350"/>
                <wp:lineTo x="21373" y="0"/>
                <wp:lineTo x="0" y="0"/>
              </wp:wrapPolygon>
            </wp:wrapTight>
            <wp:docPr id="5" name="Picture 2" descr="https://lh3.googleusercontent.com/IAzhTxx7rYIbliOvA-B_gfX36lVK8Qr9kD7W3wSUnJCuPnllqKgr0aNi6G7bwN29R3yNxhDpzmtgVHHphbVIqVsXXRsP8jkStnUaIiSu4N_Kb_cmkfsoCL5cl7iYTEIONx4WeMrqc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IAzhTxx7rYIbliOvA-B_gfX36lVK8Qr9kD7W3wSUnJCuPnllqKgr0aNi6G7bwN29R3yNxhDpzmtgVHHphbVIqVsXXRsP8jkStnUaIiSu4N_Kb_cmkfsoCL5cl7iYTEIONx4WeMrqcag"/>
                    <pic:cNvPicPr>
                      <a:picLocks noChangeAspect="1" noChangeArrowheads="1"/>
                    </pic:cNvPicPr>
                  </pic:nvPicPr>
                  <pic:blipFill rotWithShape="1">
                    <a:blip r:embed="rId26">
                      <a:extLst>
                        <a:ext uri="{28A0092B-C50C-407E-A947-70E740481C1C}">
                          <a14:useLocalDpi xmlns:a14="http://schemas.microsoft.com/office/drawing/2010/main" val="0"/>
                        </a:ext>
                      </a:extLst>
                    </a:blip>
                    <a:srcRect l="15711"/>
                    <a:stretch/>
                  </pic:blipFill>
                  <pic:spPr bwMode="auto">
                    <a:xfrm>
                      <a:off x="0" y="0"/>
                      <a:ext cx="2720975" cy="24155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en-US"/>
        </w:rPr>
        <w:t>How many different objects do you think there are in your home?</w:t>
      </w:r>
      <w:r w:rsidR="007763B8">
        <w:rPr>
          <w:lang w:val="en-US"/>
        </w:rPr>
        <w:t xml:space="preserve"> </w:t>
      </w:r>
      <w:r w:rsidRPr="00F155F3">
        <w:rPr>
          <w:lang w:val="en-US"/>
        </w:rPr>
        <w:t xml:space="preserve">Why do </w:t>
      </w:r>
      <w:r>
        <w:rPr>
          <w:lang w:val="en-US"/>
        </w:rPr>
        <w:t xml:space="preserve">you think there are so </w:t>
      </w:r>
      <w:r w:rsidRPr="00F155F3">
        <w:rPr>
          <w:lang w:val="en-US"/>
        </w:rPr>
        <w:t>many different objects?</w:t>
      </w:r>
    </w:p>
    <w:p w14:paraId="535699AC" w14:textId="21618B5B" w:rsidR="0058316E" w:rsidRDefault="0058316E" w:rsidP="007763B8">
      <w:pPr>
        <w:pStyle w:val="Liste"/>
        <w:rPr>
          <w:lang w:val="en-US"/>
        </w:rPr>
      </w:pPr>
      <w:r w:rsidRPr="0007152D">
        <w:rPr>
          <w:lang w:val="en-US"/>
        </w:rPr>
        <w:t>One of the reasons that we have so many different objects is that each object has been designed to meet a specific need.</w:t>
      </w:r>
    </w:p>
    <w:p w14:paraId="3C524822" w14:textId="77777777" w:rsidR="0058316E" w:rsidRDefault="0058316E" w:rsidP="001A3536">
      <w:pPr>
        <w:pStyle w:val="Liste"/>
        <w:rPr>
          <w:lang w:val="en-US"/>
        </w:rPr>
      </w:pPr>
      <w:r w:rsidRPr="0007152D">
        <w:rPr>
          <w:lang w:val="en-US"/>
        </w:rPr>
        <w:t>In this activity</w:t>
      </w:r>
      <w:r>
        <w:rPr>
          <w:lang w:val="en-US"/>
        </w:rPr>
        <w:t>,</w:t>
      </w:r>
      <w:r w:rsidRPr="0007152D">
        <w:rPr>
          <w:lang w:val="en-US"/>
        </w:rPr>
        <w:t xml:space="preserve"> you will be analyzing an object that meets specific needs in your home. </w:t>
      </w:r>
      <w:r>
        <w:rPr>
          <w:lang w:val="en-US"/>
        </w:rPr>
        <w:t xml:space="preserve">Then you will reflect on some of the environmental aspects of the object and on </w:t>
      </w:r>
      <w:proofErr w:type="gramStart"/>
      <w:r>
        <w:rPr>
          <w:lang w:val="en-US"/>
        </w:rPr>
        <w:t>whether or not</w:t>
      </w:r>
      <w:proofErr w:type="gramEnd"/>
      <w:r>
        <w:rPr>
          <w:lang w:val="en-US"/>
        </w:rPr>
        <w:t xml:space="preserve"> you really </w:t>
      </w:r>
      <w:r w:rsidRPr="002A6427">
        <w:rPr>
          <w:lang w:val="en-US"/>
        </w:rPr>
        <w:t xml:space="preserve">need </w:t>
      </w:r>
      <w:r>
        <w:rPr>
          <w:lang w:val="en-US"/>
        </w:rPr>
        <w:t>this object.</w:t>
      </w:r>
    </w:p>
    <w:p w14:paraId="3BA6025D" w14:textId="590DEB41" w:rsidR="0058316E" w:rsidRPr="0007152D" w:rsidRDefault="0058316E" w:rsidP="001A3536">
      <w:pPr>
        <w:pStyle w:val="Liste"/>
        <w:rPr>
          <w:lang w:val="en-US"/>
        </w:rPr>
      </w:pPr>
      <w:r w:rsidRPr="0007152D">
        <w:rPr>
          <w:lang w:val="en-US"/>
        </w:rPr>
        <w:t>Choose an object in your home to analyze. The object must have at least three components and some of the components must move in relation to one another.</w:t>
      </w:r>
    </w:p>
    <w:p w14:paraId="6AB58499" w14:textId="77777777" w:rsidR="0058316E" w:rsidRPr="009A23D2" w:rsidRDefault="0058316E" w:rsidP="001A3536">
      <w:pPr>
        <w:pStyle w:val="Liste"/>
        <w:rPr>
          <w:lang w:val="en-US"/>
        </w:rPr>
      </w:pPr>
      <w:r>
        <w:rPr>
          <w:lang w:val="en-US"/>
        </w:rPr>
        <w:t>Analyze the object by answering the questions in Appendix A.</w:t>
      </w:r>
    </w:p>
    <w:p w14:paraId="0E796615" w14:textId="77777777" w:rsidR="0058316E" w:rsidRPr="009A23D2" w:rsidRDefault="0058316E" w:rsidP="0058316E">
      <w:pPr>
        <w:pStyle w:val="Matriel-Titre"/>
        <w:rPr>
          <w:lang w:val="en-US"/>
        </w:rPr>
      </w:pPr>
      <w:r w:rsidRPr="009A23D2">
        <w:rPr>
          <w:lang w:val="en-US"/>
        </w:rPr>
        <w:t>Materials required</w:t>
      </w:r>
    </w:p>
    <w:p w14:paraId="624DE05C" w14:textId="77777777" w:rsidR="0058316E" w:rsidRDefault="0058316E" w:rsidP="00BF362F">
      <w:pPr>
        <w:pStyle w:val="Liste"/>
        <w:rPr>
          <w:lang w:val="en-US"/>
        </w:rPr>
      </w:pPr>
      <w:r>
        <w:rPr>
          <w:lang w:val="en-US"/>
        </w:rPr>
        <w:t xml:space="preserve">A household </w:t>
      </w:r>
      <w:proofErr w:type="gramStart"/>
      <w:r>
        <w:rPr>
          <w:lang w:val="en-US"/>
        </w:rPr>
        <w:t>object</w:t>
      </w:r>
      <w:proofErr w:type="gramEnd"/>
    </w:p>
    <w:p w14:paraId="60A5141E" w14:textId="77777777" w:rsidR="0058316E" w:rsidRDefault="0058316E" w:rsidP="00BF362F">
      <w:pPr>
        <w:pStyle w:val="Liste"/>
        <w:rPr>
          <w:lang w:val="en-US"/>
        </w:rPr>
      </w:pPr>
      <w:r>
        <w:rPr>
          <w:lang w:val="en-US"/>
        </w:rPr>
        <w:t>Appendix A</w:t>
      </w:r>
    </w:p>
    <w:p w14:paraId="34ACA4E1" w14:textId="41D415E6" w:rsidR="0058316E" w:rsidRPr="00BF362F" w:rsidRDefault="0058316E" w:rsidP="00BF362F">
      <w:pPr>
        <w:pStyle w:val="Liste"/>
        <w:spacing w:after="240"/>
        <w:rPr>
          <w:lang w:val="en-US"/>
        </w:rPr>
      </w:pPr>
      <w:r>
        <w:rPr>
          <w:lang w:val="en-US"/>
        </w:rPr>
        <w:t>Paper and writing material</w:t>
      </w:r>
      <w:r w:rsidR="00BF362F">
        <w:rPr>
          <w:lang w:val="en-US"/>
        </w:rPr>
        <w:t>s</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58316E" w:rsidRPr="003631EE" w14:paraId="4F6643A3" w14:textId="77777777" w:rsidTr="00716C5E">
        <w:tc>
          <w:tcPr>
            <w:tcW w:w="11084" w:type="dxa"/>
            <w:shd w:val="clear" w:color="auto" w:fill="DDECEE" w:themeFill="accent5" w:themeFillTint="33"/>
            <w:tcMar>
              <w:top w:w="360" w:type="dxa"/>
              <w:left w:w="360" w:type="dxa"/>
              <w:bottom w:w="360" w:type="dxa"/>
              <w:right w:w="360" w:type="dxa"/>
            </w:tcMar>
          </w:tcPr>
          <w:p w14:paraId="5E3E2188" w14:textId="77777777" w:rsidR="0058316E" w:rsidRPr="009A23D2" w:rsidRDefault="0058316E" w:rsidP="003631EE">
            <w:pPr>
              <w:pStyle w:val="Tableau-Informationauxparents"/>
              <w:rPr>
                <w:lang w:val="en-US"/>
              </w:rPr>
            </w:pPr>
            <w:r w:rsidRPr="009A23D2">
              <w:rPr>
                <w:lang w:val="en-US"/>
              </w:rPr>
              <w:t>Information for parents</w:t>
            </w:r>
          </w:p>
          <w:p w14:paraId="1099376D" w14:textId="77777777" w:rsidR="0058316E" w:rsidRPr="00B12C75" w:rsidRDefault="0058316E" w:rsidP="003631EE">
            <w:pPr>
              <w:pStyle w:val="Tableau-titre"/>
              <w:rPr>
                <w:lang w:val="en-US"/>
              </w:rPr>
            </w:pPr>
            <w:r w:rsidRPr="009A23D2">
              <w:rPr>
                <w:lang w:val="en-US"/>
              </w:rPr>
              <w:t>Abo</w:t>
            </w:r>
            <w:r w:rsidRPr="00B12C75">
              <w:rPr>
                <w:lang w:val="en-US"/>
              </w:rPr>
              <w:t>ut the activity</w:t>
            </w:r>
          </w:p>
          <w:p w14:paraId="60EFFBFB" w14:textId="77777777" w:rsidR="0058316E" w:rsidRDefault="0058316E" w:rsidP="003631EE">
            <w:pPr>
              <w:pStyle w:val="Tableau-texte"/>
              <w:rPr>
                <w:lang w:val="en-US"/>
              </w:rPr>
            </w:pPr>
            <w:r w:rsidRPr="00B12C75">
              <w:rPr>
                <w:lang w:val="en-US"/>
              </w:rPr>
              <w:t xml:space="preserve">Children </w:t>
            </w:r>
            <w:r>
              <w:rPr>
                <w:lang w:val="en-US"/>
              </w:rPr>
              <w:t>sh</w:t>
            </w:r>
            <w:r w:rsidRPr="00B12C75">
              <w:rPr>
                <w:lang w:val="en-US"/>
              </w:rPr>
              <w:t>ould:</w:t>
            </w:r>
          </w:p>
          <w:p w14:paraId="71A2AC8A" w14:textId="77777777" w:rsidR="0058316E" w:rsidRDefault="0058316E" w:rsidP="003631EE">
            <w:pPr>
              <w:pStyle w:val="Tableau-Liste"/>
              <w:ind w:left="392" w:hanging="357"/>
              <w:rPr>
                <w:lang w:val="en-US"/>
              </w:rPr>
            </w:pPr>
            <w:r w:rsidRPr="3C44C4D7">
              <w:rPr>
                <w:lang w:val="en-US"/>
              </w:rPr>
              <w:t>apply their knowledge to analyze a household object and explain how it works</w:t>
            </w:r>
          </w:p>
          <w:p w14:paraId="08C21A9B" w14:textId="77777777" w:rsidR="0058316E" w:rsidRPr="00B12C75" w:rsidRDefault="0058316E" w:rsidP="003631EE">
            <w:pPr>
              <w:pStyle w:val="Tableau-Liste"/>
              <w:ind w:left="392" w:hanging="357"/>
              <w:rPr>
                <w:lang w:val="en-US"/>
              </w:rPr>
            </w:pPr>
            <w:r w:rsidRPr="3C44C4D7">
              <w:rPr>
                <w:lang w:val="en-US"/>
              </w:rPr>
              <w:t>reflect on the environmental aspects of this household object</w:t>
            </w:r>
          </w:p>
          <w:p w14:paraId="19835226" w14:textId="77777777" w:rsidR="0058316E" w:rsidRPr="00B12C75" w:rsidRDefault="0058316E" w:rsidP="003631EE">
            <w:pPr>
              <w:pStyle w:val="Tableau-texte"/>
              <w:rPr>
                <w:lang w:val="en-US"/>
              </w:rPr>
            </w:pPr>
            <w:r w:rsidRPr="00B12C75">
              <w:rPr>
                <w:lang w:val="en-US"/>
              </w:rPr>
              <w:t xml:space="preserve">Parents </w:t>
            </w:r>
            <w:r>
              <w:rPr>
                <w:lang w:val="en-US"/>
              </w:rPr>
              <w:t>c</w:t>
            </w:r>
            <w:r w:rsidRPr="00B12C75">
              <w:rPr>
                <w:lang w:val="en-US"/>
              </w:rPr>
              <w:t>ould:</w:t>
            </w:r>
          </w:p>
          <w:p w14:paraId="5DF34B3A" w14:textId="77777777" w:rsidR="0058316E" w:rsidRPr="0007152D" w:rsidRDefault="0058316E" w:rsidP="003631EE">
            <w:pPr>
              <w:pStyle w:val="Tableau-Liste"/>
              <w:ind w:left="392"/>
              <w:rPr>
                <w:lang w:val="en-US"/>
              </w:rPr>
            </w:pPr>
            <w:r w:rsidRPr="3C44C4D7">
              <w:rPr>
                <w:lang w:val="en-US"/>
              </w:rPr>
              <w:t>help their child choose an appropriate object to analyze</w:t>
            </w:r>
          </w:p>
          <w:p w14:paraId="5999DE97" w14:textId="77777777" w:rsidR="0058316E" w:rsidRDefault="0058316E" w:rsidP="003631EE">
            <w:pPr>
              <w:pStyle w:val="Tableau-Liste"/>
              <w:ind w:left="392"/>
              <w:rPr>
                <w:lang w:val="en-US"/>
              </w:rPr>
            </w:pPr>
            <w:r w:rsidRPr="3C44C4D7">
              <w:rPr>
                <w:lang w:val="en-US"/>
              </w:rPr>
              <w:t>discuss the questions with their child</w:t>
            </w:r>
          </w:p>
          <w:p w14:paraId="7EFD1D9E" w14:textId="77777777" w:rsidR="0058316E" w:rsidRPr="0007152D" w:rsidRDefault="0058316E" w:rsidP="003631EE">
            <w:pPr>
              <w:pStyle w:val="Tableau-Liste"/>
              <w:ind w:left="392"/>
              <w:rPr>
                <w:lang w:val="en-US"/>
              </w:rPr>
            </w:pPr>
            <w:r w:rsidRPr="3C44C4D7">
              <w:rPr>
                <w:lang w:val="en-US"/>
              </w:rPr>
              <w:t>read the instructions to their child if necessary</w:t>
            </w:r>
          </w:p>
        </w:tc>
      </w:tr>
    </w:tbl>
    <w:p w14:paraId="5629F6A2" w14:textId="77777777" w:rsidR="0058316E" w:rsidRPr="00B12C75" w:rsidRDefault="0058316E" w:rsidP="00BF362F">
      <w:pPr>
        <w:pStyle w:val="Matire-Pagessuivantes"/>
        <w:rPr>
          <w:lang w:val="en-US"/>
        </w:rPr>
      </w:pPr>
      <w:r>
        <w:rPr>
          <w:lang w:val="en-US"/>
        </w:rPr>
        <w:lastRenderedPageBreak/>
        <w:t>Science &amp; Technology</w:t>
      </w:r>
    </w:p>
    <w:p w14:paraId="22E789C8" w14:textId="77777777" w:rsidR="0058316E" w:rsidRPr="00C32C7F" w:rsidRDefault="0058316E" w:rsidP="0058316E">
      <w:pPr>
        <w:pStyle w:val="Titredelactivit"/>
        <w:tabs>
          <w:tab w:val="left" w:pos="7170"/>
        </w:tabs>
      </w:pPr>
      <w:bookmarkStart w:id="18" w:name="_Toc40889524"/>
      <w:r w:rsidRPr="00C32C7F">
        <w:t>Appendix</w:t>
      </w:r>
      <w:r>
        <w:t xml:space="preserve"> A</w:t>
      </w:r>
      <w:r w:rsidRPr="00C32C7F">
        <w:t xml:space="preserve"> – </w:t>
      </w:r>
      <w:r>
        <w:t>Why do we have so many different objects?</w:t>
      </w:r>
      <w:bookmarkEnd w:id="18"/>
    </w:p>
    <w:p w14:paraId="279D8AD6" w14:textId="77777777" w:rsidR="0058316E" w:rsidRPr="002F714F" w:rsidRDefault="0058316E" w:rsidP="0058316E">
      <w:pPr>
        <w:pStyle w:val="Consigne-Titre"/>
        <w:rPr>
          <w:lang w:val="en-US"/>
        </w:rPr>
      </w:pPr>
      <w:r w:rsidRPr="002F714F">
        <w:rPr>
          <w:lang w:val="en-US"/>
        </w:rPr>
        <w:t>Information for students</w:t>
      </w:r>
    </w:p>
    <w:p w14:paraId="61E3EAAA" w14:textId="77777777" w:rsidR="0058316E" w:rsidRDefault="0058316E" w:rsidP="00BF362F">
      <w:pPr>
        <w:pStyle w:val="Consigne-Texte"/>
        <w:rPr>
          <w:lang w:val="en-US"/>
        </w:rPr>
      </w:pPr>
      <w:r w:rsidRPr="3C44C4D7">
        <w:rPr>
          <w:lang w:val="en-US"/>
        </w:rPr>
        <w:t>Choose a household object that has at least three components and that has some parts that move in relation to one another. Analyze the object by answering the questions below.</w:t>
      </w:r>
    </w:p>
    <w:p w14:paraId="5EE876D0" w14:textId="77777777" w:rsidR="0058316E" w:rsidRPr="00BF362F" w:rsidRDefault="0058316E" w:rsidP="00BF362F">
      <w:pPr>
        <w:pStyle w:val="listeniv1numero"/>
        <w:rPr>
          <w:lang w:val="en-CA"/>
        </w:rPr>
      </w:pPr>
      <w:r w:rsidRPr="00BF362F">
        <w:rPr>
          <w:lang w:val="en-CA"/>
        </w:rPr>
        <w:t>Why do we need this object?</w:t>
      </w:r>
    </w:p>
    <w:p w14:paraId="1722E919" w14:textId="77777777" w:rsidR="0058316E" w:rsidRPr="000D6356" w:rsidRDefault="0058316E" w:rsidP="006B01C0">
      <w:pPr>
        <w:pStyle w:val="listeniv2numero"/>
        <w:rPr>
          <w:lang w:val="en-US"/>
        </w:rPr>
      </w:pPr>
      <w:r w:rsidRPr="000D6356">
        <w:rPr>
          <w:lang w:val="en-US"/>
        </w:rPr>
        <w:t>What is the overall function of the object?</w:t>
      </w:r>
    </w:p>
    <w:p w14:paraId="4810F406" w14:textId="4D87182E" w:rsidR="0058316E" w:rsidRPr="006B01C0" w:rsidRDefault="0058316E" w:rsidP="0058316E">
      <w:pPr>
        <w:pStyle w:val="listeniv2numero"/>
        <w:rPr>
          <w:lang w:val="en-US"/>
        </w:rPr>
      </w:pPr>
      <w:r w:rsidRPr="007D5036">
        <w:rPr>
          <w:lang w:val="en-US"/>
        </w:rPr>
        <w:t xml:space="preserve">Do other objects exist that </w:t>
      </w:r>
      <w:r>
        <w:rPr>
          <w:lang w:val="en-US"/>
        </w:rPr>
        <w:t>meet</w:t>
      </w:r>
      <w:r w:rsidRPr="007D5036">
        <w:rPr>
          <w:lang w:val="en-US"/>
        </w:rPr>
        <w:t xml:space="preserve"> the same needs?</w:t>
      </w:r>
    </w:p>
    <w:p w14:paraId="4D6E56D5" w14:textId="77777777" w:rsidR="0058316E" w:rsidRDefault="0058316E" w:rsidP="006B01C0">
      <w:pPr>
        <w:pStyle w:val="listeniv1numero"/>
        <w:rPr>
          <w:lang w:val="en-US"/>
        </w:rPr>
      </w:pPr>
      <w:r w:rsidRPr="006B01C0">
        <w:rPr>
          <w:lang w:val="en-CA"/>
        </w:rPr>
        <w:t>Make</w:t>
      </w:r>
      <w:r w:rsidRPr="3C44C4D7">
        <w:rPr>
          <w:lang w:val="en-US"/>
        </w:rPr>
        <w:t xml:space="preserve"> a list of the main components of your object. For each of the main components, answer the questions below</w:t>
      </w:r>
      <w:r w:rsidR="00C92084">
        <w:rPr>
          <w:lang w:val="en-US"/>
        </w:rPr>
        <w:t>.</w:t>
      </w:r>
    </w:p>
    <w:p w14:paraId="1D05FC41" w14:textId="69A87ED4" w:rsidR="0058316E" w:rsidRPr="006B01C0" w:rsidRDefault="0058316E" w:rsidP="005B7BFF">
      <w:pPr>
        <w:pStyle w:val="listeniv2numero"/>
        <w:numPr>
          <w:ilvl w:val="0"/>
          <w:numId w:val="15"/>
        </w:numPr>
        <w:rPr>
          <w:lang w:val="en-US"/>
        </w:rPr>
      </w:pPr>
      <w:r w:rsidRPr="006B01C0">
        <w:rPr>
          <w:lang w:val="en-US"/>
        </w:rPr>
        <w:t>Describe the function of the component</w:t>
      </w:r>
    </w:p>
    <w:p w14:paraId="09AAF90C" w14:textId="77777777" w:rsidR="0058316E" w:rsidRPr="00672982" w:rsidRDefault="0058316E" w:rsidP="005B7BFF">
      <w:pPr>
        <w:pStyle w:val="listeniv2numero"/>
        <w:numPr>
          <w:ilvl w:val="0"/>
          <w:numId w:val="15"/>
        </w:numPr>
        <w:rPr>
          <w:lang w:val="en-US"/>
        </w:rPr>
      </w:pPr>
      <w:r w:rsidRPr="3C44C4D7">
        <w:rPr>
          <w:lang w:val="en-US"/>
        </w:rPr>
        <w:t>What material(s) do you think were used to make the component? (e.g. wood, plastic, ceramic, metal)</w:t>
      </w:r>
    </w:p>
    <w:p w14:paraId="7F20F402" w14:textId="0016732C" w:rsidR="0058316E" w:rsidRPr="000C6D31" w:rsidRDefault="0058316E" w:rsidP="005B7BFF">
      <w:pPr>
        <w:pStyle w:val="listeniv2numero"/>
        <w:numPr>
          <w:ilvl w:val="0"/>
          <w:numId w:val="15"/>
        </w:numPr>
        <w:rPr>
          <w:lang w:val="en-US"/>
        </w:rPr>
      </w:pPr>
      <w:r w:rsidRPr="3C44C4D7">
        <w:rPr>
          <w:lang w:val="en-US"/>
        </w:rPr>
        <w:t>Why do you think this material was chosen for this component? Refer to the properties of the material in your answer</w:t>
      </w:r>
    </w:p>
    <w:p w14:paraId="2E3DE8D7" w14:textId="77777777" w:rsidR="0058316E" w:rsidRPr="00672982" w:rsidRDefault="0058316E" w:rsidP="005B7BFF">
      <w:pPr>
        <w:pStyle w:val="listeniv2numero"/>
        <w:numPr>
          <w:ilvl w:val="0"/>
          <w:numId w:val="15"/>
        </w:numPr>
        <w:rPr>
          <w:lang w:val="en-US"/>
        </w:rPr>
      </w:pPr>
      <w:r w:rsidRPr="3C44C4D7">
        <w:rPr>
          <w:lang w:val="en-US"/>
        </w:rPr>
        <w:t>Could the component be made from a different material? Why or why not?</w:t>
      </w:r>
    </w:p>
    <w:p w14:paraId="4136A16C" w14:textId="5E2882A1" w:rsidR="0058316E" w:rsidRPr="00672982" w:rsidRDefault="0058316E" w:rsidP="008E56E5">
      <w:pPr>
        <w:pStyle w:val="listeniv1numero"/>
      </w:pPr>
      <w:r w:rsidRPr="00C92084">
        <w:rPr>
          <w:lang w:val="en-CA"/>
        </w:rPr>
        <w:t xml:space="preserve">Identify two links on your object. </w:t>
      </w:r>
      <w:r w:rsidRPr="3C44C4D7">
        <w:t xml:space="preserve">For </w:t>
      </w:r>
      <w:proofErr w:type="spellStart"/>
      <w:r w:rsidRPr="3C44C4D7">
        <w:t>each</w:t>
      </w:r>
      <w:proofErr w:type="spellEnd"/>
      <w:r w:rsidRPr="3C44C4D7">
        <w:t xml:space="preserve"> </w:t>
      </w:r>
      <w:proofErr w:type="spellStart"/>
      <w:r w:rsidRPr="3C44C4D7">
        <w:t>link</w:t>
      </w:r>
      <w:proofErr w:type="spellEnd"/>
      <w:r w:rsidR="00C92084">
        <w:t>.</w:t>
      </w:r>
    </w:p>
    <w:p w14:paraId="67DB743D" w14:textId="77777777" w:rsidR="0058316E" w:rsidRPr="008E3D63" w:rsidRDefault="0058316E" w:rsidP="005B7BFF">
      <w:pPr>
        <w:pStyle w:val="listeniv2numero"/>
        <w:numPr>
          <w:ilvl w:val="0"/>
          <w:numId w:val="16"/>
        </w:numPr>
        <w:rPr>
          <w:b/>
          <w:bCs/>
          <w:lang w:val="en-US"/>
        </w:rPr>
      </w:pPr>
      <w:r w:rsidRPr="008E3D63">
        <w:rPr>
          <w:lang w:val="en-US"/>
        </w:rPr>
        <w:t>Identify</w:t>
      </w:r>
      <w:r w:rsidRPr="008E3D63">
        <w:rPr>
          <w:b/>
          <w:bCs/>
          <w:lang w:val="en-US"/>
        </w:rPr>
        <w:t xml:space="preserve"> </w:t>
      </w:r>
      <w:r w:rsidRPr="008E3D63">
        <w:rPr>
          <w:lang w:val="en-US"/>
        </w:rPr>
        <w:t>the characteristics of the link. (Direct or indirect? Partial or Complete?</w:t>
      </w:r>
      <w:r w:rsidR="000E69B3">
        <w:rPr>
          <w:lang w:val="en-US"/>
        </w:rPr>
        <w:t xml:space="preserve"> </w:t>
      </w:r>
      <w:r w:rsidRPr="008E3D63">
        <w:rPr>
          <w:lang w:val="en-US"/>
        </w:rPr>
        <w:t>Removable or non-removable? Rigid or flexible?)</w:t>
      </w:r>
    </w:p>
    <w:p w14:paraId="6907375A" w14:textId="77777777" w:rsidR="0058316E" w:rsidRPr="00BD7B6E" w:rsidRDefault="0058316E" w:rsidP="005B7BFF">
      <w:pPr>
        <w:pStyle w:val="listeniv2numero"/>
        <w:numPr>
          <w:ilvl w:val="0"/>
          <w:numId w:val="16"/>
        </w:numPr>
        <w:rPr>
          <w:lang w:val="en-US"/>
        </w:rPr>
      </w:pPr>
      <w:r w:rsidRPr="00BD7B6E">
        <w:rPr>
          <w:lang w:val="en-US"/>
        </w:rPr>
        <w:t>Why was a link with these characteristics chosen?</w:t>
      </w:r>
    </w:p>
    <w:p w14:paraId="32EC21B7" w14:textId="77777777" w:rsidR="0058316E" w:rsidRPr="00672982" w:rsidRDefault="0058316E" w:rsidP="002147DE">
      <w:pPr>
        <w:pStyle w:val="listeniv1numero"/>
        <w:rPr>
          <w:lang w:val="en-US"/>
        </w:rPr>
      </w:pPr>
      <w:r w:rsidRPr="002147DE">
        <w:rPr>
          <w:lang w:val="en-CA"/>
        </w:rPr>
        <w:t>Identify</w:t>
      </w:r>
      <w:r w:rsidRPr="00672982">
        <w:rPr>
          <w:lang w:val="en-US"/>
        </w:rPr>
        <w:t xml:space="preserve"> where guiding occurs on your object.</w:t>
      </w:r>
    </w:p>
    <w:p w14:paraId="27D62F64" w14:textId="77777777" w:rsidR="0058316E" w:rsidRPr="002147DE" w:rsidRDefault="0058316E" w:rsidP="005B7BFF">
      <w:pPr>
        <w:pStyle w:val="listeniv2numero"/>
        <w:numPr>
          <w:ilvl w:val="0"/>
          <w:numId w:val="17"/>
        </w:numPr>
        <w:rPr>
          <w:lang w:val="en-US"/>
        </w:rPr>
      </w:pPr>
      <w:r w:rsidRPr="002147DE">
        <w:rPr>
          <w:lang w:val="en-US"/>
        </w:rPr>
        <w:t>Which component acts as the guide? Which component is being guided?</w:t>
      </w:r>
    </w:p>
    <w:p w14:paraId="5EE4D4DC" w14:textId="77777777" w:rsidR="0058316E" w:rsidRPr="00672982" w:rsidRDefault="0058316E" w:rsidP="005B7BFF">
      <w:pPr>
        <w:pStyle w:val="listeniv2numero"/>
        <w:numPr>
          <w:ilvl w:val="0"/>
          <w:numId w:val="17"/>
        </w:numPr>
        <w:rPr>
          <w:lang w:val="en-US"/>
        </w:rPr>
      </w:pPr>
      <w:r w:rsidRPr="00672982">
        <w:rPr>
          <w:lang w:val="en-US"/>
        </w:rPr>
        <w:t>What type of guiding</w:t>
      </w:r>
      <w:r>
        <w:rPr>
          <w:lang w:val="en-US"/>
        </w:rPr>
        <w:t xml:space="preserve"> is involved?</w:t>
      </w:r>
    </w:p>
    <w:p w14:paraId="693F4643" w14:textId="77777777" w:rsidR="0058316E" w:rsidRDefault="0058316E" w:rsidP="002147DE">
      <w:pPr>
        <w:pStyle w:val="listeniv1numero"/>
        <w:rPr>
          <w:lang w:val="en-US"/>
        </w:rPr>
      </w:pPr>
      <w:r w:rsidRPr="002147DE">
        <w:rPr>
          <w:lang w:val="en-CA"/>
        </w:rPr>
        <w:t>Now</w:t>
      </w:r>
      <w:r w:rsidRPr="3C44C4D7">
        <w:rPr>
          <w:lang w:val="en-US"/>
        </w:rPr>
        <w:t xml:space="preserve"> that you have taken a closer look at some of the components that make up your object, briefly describe in a few sentences how the object works. Where is a force applied to the object? How do the components move in relation to one another?</w:t>
      </w:r>
    </w:p>
    <w:p w14:paraId="299FD726" w14:textId="77777777" w:rsidR="0058316E" w:rsidRDefault="0058316E" w:rsidP="002147DE">
      <w:pPr>
        <w:pStyle w:val="listeniv1numero"/>
        <w:rPr>
          <w:lang w:val="en-US"/>
        </w:rPr>
      </w:pPr>
      <w:r w:rsidRPr="0002149B">
        <w:rPr>
          <w:lang w:val="en-US"/>
        </w:rPr>
        <w:t>What is the impact of this object on the environment?</w:t>
      </w:r>
      <w:r>
        <w:rPr>
          <w:lang w:val="en-US"/>
        </w:rPr>
        <w:t xml:space="preserve"> </w:t>
      </w:r>
    </w:p>
    <w:p w14:paraId="740D9209" w14:textId="06340BB1" w:rsidR="0058316E" w:rsidRDefault="0058316E" w:rsidP="002147DE">
      <w:pPr>
        <w:pStyle w:val="Consigne-Texte"/>
        <w:rPr>
          <w:lang w:val="en-US"/>
        </w:rPr>
      </w:pPr>
      <w:r>
        <w:rPr>
          <w:lang w:val="en-US"/>
        </w:rPr>
        <w:t xml:space="preserve">The production use and eventual disposal of the many different objects we use </w:t>
      </w:r>
      <w:proofErr w:type="gramStart"/>
      <w:r>
        <w:rPr>
          <w:lang w:val="en-US"/>
        </w:rPr>
        <w:t>affect</w:t>
      </w:r>
      <w:proofErr w:type="gramEnd"/>
      <w:r>
        <w:rPr>
          <w:lang w:val="en-US"/>
        </w:rPr>
        <w:t xml:space="preserve"> the environment.</w:t>
      </w:r>
    </w:p>
    <w:p w14:paraId="22D99F18" w14:textId="77777777" w:rsidR="002147DE" w:rsidRDefault="002147DE">
      <w:pPr>
        <w:rPr>
          <w:sz w:val="22"/>
          <w:szCs w:val="22"/>
          <w:lang w:val="en-US"/>
        </w:rPr>
      </w:pPr>
      <w:r>
        <w:rPr>
          <w:lang w:val="en-US"/>
        </w:rPr>
        <w:br w:type="page"/>
      </w:r>
    </w:p>
    <w:p w14:paraId="07582036" w14:textId="77777777" w:rsidR="004D744E" w:rsidRPr="00B12C75" w:rsidRDefault="004D744E" w:rsidP="004D744E">
      <w:pPr>
        <w:pStyle w:val="Matire-Pagessuivantes"/>
        <w:rPr>
          <w:lang w:val="en-US"/>
        </w:rPr>
      </w:pPr>
      <w:r>
        <w:rPr>
          <w:lang w:val="en-US"/>
        </w:rPr>
        <w:lastRenderedPageBreak/>
        <w:t>Science &amp; Technology</w:t>
      </w:r>
    </w:p>
    <w:p w14:paraId="47A85D2D" w14:textId="77777777" w:rsidR="0058316E" w:rsidRDefault="0058316E" w:rsidP="002147DE">
      <w:pPr>
        <w:pStyle w:val="Consigne-Texte"/>
        <w:rPr>
          <w:lang w:val="en-US"/>
        </w:rPr>
      </w:pPr>
      <w:r>
        <w:rPr>
          <w:lang w:val="en-US"/>
        </w:rPr>
        <w:t>A diagram of the life-cycle of a product is shown below</w:t>
      </w:r>
      <w:r>
        <w:rPr>
          <w:rStyle w:val="Appelnotedebasdep"/>
          <w:lang w:val="en-US"/>
        </w:rPr>
        <w:footnoteReference w:id="2"/>
      </w:r>
      <w:r>
        <w:rPr>
          <w:lang w:val="en-US"/>
        </w:rPr>
        <w:t>.</w:t>
      </w:r>
    </w:p>
    <w:p w14:paraId="4FAA1CEF" w14:textId="77777777" w:rsidR="0058316E" w:rsidRPr="0002149B" w:rsidRDefault="0058316E" w:rsidP="004D744E">
      <w:pPr>
        <w:pStyle w:val="Consigne-Titre"/>
        <w:jc w:val="center"/>
        <w:rPr>
          <w:lang w:val="en-US"/>
        </w:rPr>
      </w:pPr>
      <w:r w:rsidRPr="0002149B">
        <w:rPr>
          <w:lang w:val="en-US"/>
        </w:rPr>
        <w:t>Life-Cycle of a Product</w:t>
      </w:r>
    </w:p>
    <w:p w14:paraId="4C24CDD2" w14:textId="77777777" w:rsidR="0058316E" w:rsidRDefault="0058316E" w:rsidP="0058316E">
      <w:pPr>
        <w:pStyle w:val="Paragraphedeliste"/>
        <w:numPr>
          <w:ilvl w:val="0"/>
          <w:numId w:val="0"/>
        </w:numPr>
        <w:tabs>
          <w:tab w:val="left" w:pos="1890"/>
        </w:tabs>
        <w:ind w:left="360"/>
        <w:jc w:val="center"/>
        <w:rPr>
          <w:lang w:val="en-US"/>
        </w:rPr>
      </w:pPr>
      <w:r>
        <w:rPr>
          <w:noProof/>
          <w:lang w:val="en-US"/>
        </w:rPr>
        <w:drawing>
          <wp:inline distT="0" distB="0" distL="0" distR="0" wp14:anchorId="77A1FC95" wp14:editId="1C63EA86">
            <wp:extent cx="2506980" cy="2420319"/>
            <wp:effectExtent l="0" t="0" r="7620" b="0"/>
            <wp:docPr id="6" name="Picture 3" descr="https://upload.wikimedia.org/wikipedia/commons/7/7f/Life_Cycle_Thinking_Product_Syst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7/7f/Life_Cycle_Thinking_Product_System.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23093" cy="2435875"/>
                    </a:xfrm>
                    <a:prstGeom prst="rect">
                      <a:avLst/>
                    </a:prstGeom>
                    <a:noFill/>
                    <a:ln>
                      <a:noFill/>
                    </a:ln>
                  </pic:spPr>
                </pic:pic>
              </a:graphicData>
            </a:graphic>
          </wp:inline>
        </w:drawing>
      </w:r>
    </w:p>
    <w:p w14:paraId="3AF8D8B1" w14:textId="77777777" w:rsidR="0058316E" w:rsidRPr="007D5036" w:rsidRDefault="0058316E" w:rsidP="0058316E">
      <w:pPr>
        <w:pStyle w:val="Paragraphedeliste"/>
        <w:numPr>
          <w:ilvl w:val="0"/>
          <w:numId w:val="0"/>
        </w:numPr>
        <w:tabs>
          <w:tab w:val="left" w:pos="1890"/>
        </w:tabs>
        <w:ind w:left="360"/>
        <w:jc w:val="center"/>
        <w:rPr>
          <w:lang w:val="en-US"/>
        </w:rPr>
      </w:pPr>
    </w:p>
    <w:p w14:paraId="779DCB40" w14:textId="77777777" w:rsidR="0058316E" w:rsidRDefault="0058316E" w:rsidP="004D744E">
      <w:pPr>
        <w:pStyle w:val="Consigne-Texte"/>
        <w:rPr>
          <w:lang w:val="en-US"/>
        </w:rPr>
      </w:pPr>
      <w:r w:rsidRPr="3C44C4D7">
        <w:rPr>
          <w:lang w:val="en-US"/>
        </w:rPr>
        <w:t>Think about the environmental impact of each of the stages of the life-cycle of your object. Some questions you may want to consider include:</w:t>
      </w:r>
    </w:p>
    <w:p w14:paraId="7B8B44FE" w14:textId="2DCDCED0" w:rsidR="0058316E" w:rsidRDefault="0058316E" w:rsidP="004D744E">
      <w:pPr>
        <w:pStyle w:val="Liste"/>
        <w:rPr>
          <w:lang w:val="en-US"/>
        </w:rPr>
      </w:pPr>
      <w:r w:rsidRPr="00DA7FFC">
        <w:rPr>
          <w:lang w:val="en-US"/>
        </w:rPr>
        <w:t>Where do the raw materials for the components come from?</w:t>
      </w:r>
    </w:p>
    <w:p w14:paraId="28E2B019" w14:textId="4B83C00D" w:rsidR="0058316E" w:rsidRDefault="0058316E" w:rsidP="004D744E">
      <w:pPr>
        <w:pStyle w:val="Liste"/>
        <w:rPr>
          <w:lang w:val="en-US"/>
        </w:rPr>
      </w:pPr>
      <w:r w:rsidRPr="00DA7FFC">
        <w:rPr>
          <w:lang w:val="en-US"/>
        </w:rPr>
        <w:t>Where is it made?</w:t>
      </w:r>
    </w:p>
    <w:p w14:paraId="1B8A713F" w14:textId="186B9F4C" w:rsidR="0058316E" w:rsidRDefault="0058316E" w:rsidP="004D744E">
      <w:pPr>
        <w:pStyle w:val="Liste"/>
        <w:rPr>
          <w:lang w:val="en-US"/>
        </w:rPr>
      </w:pPr>
      <w:r w:rsidRPr="00DA7FFC">
        <w:rPr>
          <w:lang w:val="en-US"/>
        </w:rPr>
        <w:t>How long does the object last?</w:t>
      </w:r>
    </w:p>
    <w:p w14:paraId="29274046" w14:textId="73CAE1A6" w:rsidR="0058316E" w:rsidRDefault="0058316E" w:rsidP="004D744E">
      <w:pPr>
        <w:pStyle w:val="Liste"/>
        <w:rPr>
          <w:lang w:val="en-US"/>
        </w:rPr>
      </w:pPr>
      <w:r w:rsidRPr="00DA7FFC">
        <w:rPr>
          <w:lang w:val="en-US"/>
        </w:rPr>
        <w:t>Can it be repaired?</w:t>
      </w:r>
    </w:p>
    <w:p w14:paraId="61D994B8" w14:textId="493FA29A" w:rsidR="0058316E" w:rsidRDefault="0058316E" w:rsidP="004D744E">
      <w:pPr>
        <w:pStyle w:val="Liste"/>
        <w:rPr>
          <w:lang w:val="en-US"/>
        </w:rPr>
      </w:pPr>
      <w:r w:rsidRPr="00DA7FFC">
        <w:rPr>
          <w:lang w:val="en-US"/>
        </w:rPr>
        <w:t>Does using the object have an impact on the environment?</w:t>
      </w:r>
    </w:p>
    <w:p w14:paraId="5E7B32C4" w14:textId="5190734A" w:rsidR="0058316E" w:rsidRPr="004D744E" w:rsidRDefault="0058316E" w:rsidP="0058316E">
      <w:pPr>
        <w:pStyle w:val="Liste"/>
        <w:rPr>
          <w:lang w:val="en-US"/>
        </w:rPr>
      </w:pPr>
      <w:r w:rsidRPr="00DA7FFC">
        <w:rPr>
          <w:lang w:val="en-US"/>
        </w:rPr>
        <w:t>Can it be recycled?</w:t>
      </w:r>
    </w:p>
    <w:p w14:paraId="37577121" w14:textId="77777777" w:rsidR="0058316E" w:rsidRDefault="0058316E" w:rsidP="004D744E">
      <w:pPr>
        <w:pStyle w:val="Consigne-Texte"/>
        <w:rPr>
          <w:lang w:val="en-US"/>
        </w:rPr>
      </w:pPr>
      <w:r w:rsidRPr="3C44C4D7">
        <w:rPr>
          <w:lang w:val="en-US"/>
        </w:rPr>
        <w:t>Are there any changes that can be made to the object to reduce the impact of this object on the environment? Explain your answer.</w:t>
      </w:r>
    </w:p>
    <w:p w14:paraId="425EA8EF" w14:textId="77777777" w:rsidR="0058316E" w:rsidRPr="004D744E" w:rsidRDefault="0058316E" w:rsidP="005B7BFF">
      <w:pPr>
        <w:pStyle w:val="listeniv1numero"/>
        <w:numPr>
          <w:ilvl w:val="0"/>
          <w:numId w:val="18"/>
        </w:numPr>
        <w:rPr>
          <w:lang w:val="en-US"/>
        </w:rPr>
      </w:pPr>
      <w:r w:rsidRPr="004D744E">
        <w:rPr>
          <w:lang w:val="en-CA"/>
        </w:rPr>
        <w:t>People</w:t>
      </w:r>
      <w:r w:rsidRPr="004D744E">
        <w:rPr>
          <w:lang w:val="en-US"/>
        </w:rPr>
        <w:t xml:space="preserve"> who are concerned about the environment believe that we should reduce the number of different things we buy and use.  </w:t>
      </w:r>
    </w:p>
    <w:p w14:paraId="4483C10D" w14:textId="77777777" w:rsidR="0058316E" w:rsidRPr="005C1FC6" w:rsidRDefault="0058316E" w:rsidP="000C0B64">
      <w:pPr>
        <w:pStyle w:val="consignepuceniv2"/>
        <w:rPr>
          <w:lang w:val="en-CA"/>
        </w:rPr>
      </w:pPr>
      <w:r w:rsidRPr="005C1FC6">
        <w:rPr>
          <w:lang w:val="en-CA"/>
        </w:rPr>
        <w:t xml:space="preserve">Do you really </w:t>
      </w:r>
      <w:r w:rsidRPr="005C1FC6">
        <w:rPr>
          <w:b/>
          <w:i/>
          <w:lang w:val="en-CA"/>
        </w:rPr>
        <w:t xml:space="preserve">need </w:t>
      </w:r>
      <w:r w:rsidRPr="005C1FC6">
        <w:rPr>
          <w:lang w:val="en-CA"/>
        </w:rPr>
        <w:t>the object you analyzed?</w:t>
      </w:r>
    </w:p>
    <w:p w14:paraId="2FC8C15C" w14:textId="5EB72778" w:rsidR="0058316E" w:rsidRPr="000C0B64" w:rsidRDefault="0058316E" w:rsidP="000C0B64">
      <w:pPr>
        <w:pStyle w:val="consignepuceniv2"/>
        <w:rPr>
          <w:lang w:val="en-US"/>
        </w:rPr>
      </w:pPr>
      <w:r w:rsidRPr="005C1FC6">
        <w:rPr>
          <w:lang w:val="en-CA"/>
        </w:rPr>
        <w:t>Create</w:t>
      </w:r>
      <w:r>
        <w:rPr>
          <w:lang w:val="en-US"/>
        </w:rPr>
        <w:t xml:space="preserve"> a persuasive “elevator </w:t>
      </w:r>
      <w:proofErr w:type="gramStart"/>
      <w:r>
        <w:rPr>
          <w:lang w:val="en-US"/>
        </w:rPr>
        <w:t>pitch”*</w:t>
      </w:r>
      <w:proofErr w:type="gramEnd"/>
      <w:r>
        <w:rPr>
          <w:lang w:val="en-US"/>
        </w:rPr>
        <w:t xml:space="preserve"> for why or why not.</w:t>
      </w:r>
    </w:p>
    <w:p w14:paraId="43AEAFDA" w14:textId="77777777" w:rsidR="0058316E" w:rsidRPr="003C0432" w:rsidRDefault="0058316E" w:rsidP="000C0B64">
      <w:pPr>
        <w:pStyle w:val="ConsigneTextegras"/>
        <w:rPr>
          <w:lang w:val="en-US"/>
        </w:rPr>
      </w:pPr>
      <w:r w:rsidRPr="003C0432">
        <w:rPr>
          <w:lang w:val="en-US"/>
        </w:rPr>
        <w:t xml:space="preserve">*An elevator pitch </w:t>
      </w:r>
      <w:r w:rsidRPr="003C0432">
        <w:rPr>
          <w:shd w:val="clear" w:color="auto" w:fill="FFFFFF"/>
          <w:lang w:val="en-US"/>
        </w:rPr>
        <w:t>lasts no longer than a short </w:t>
      </w:r>
      <w:r w:rsidRPr="003C0432">
        <w:rPr>
          <w:rStyle w:val="Accentuation"/>
          <w:color w:val="000000" w:themeColor="text1"/>
          <w:shd w:val="clear" w:color="auto" w:fill="FFFFFF"/>
          <w:lang w:val="en-US"/>
        </w:rPr>
        <w:t>elevator</w:t>
      </w:r>
      <w:r w:rsidRPr="003C0432">
        <w:rPr>
          <w:shd w:val="clear" w:color="auto" w:fill="FFFFFF"/>
          <w:lang w:val="en-US"/>
        </w:rPr>
        <w:t> ride of 20 to 30 seconds</w:t>
      </w:r>
    </w:p>
    <w:p w14:paraId="15979CFC" w14:textId="152B9D59" w:rsidR="006B0ED9" w:rsidRPr="0058316E" w:rsidRDefault="006B0ED9" w:rsidP="009E1F60">
      <w:pPr>
        <w:rPr>
          <w:sz w:val="22"/>
        </w:rPr>
      </w:pPr>
      <w:r w:rsidRPr="0058316E">
        <w:rPr>
          <w:sz w:val="22"/>
        </w:rPr>
        <w:br w:type="page"/>
      </w:r>
    </w:p>
    <w:p w14:paraId="4DD6C5AB" w14:textId="40A4A505" w:rsidR="00780B8D" w:rsidRPr="0021193E" w:rsidRDefault="004D6FA4" w:rsidP="002B70B1">
      <w:pPr>
        <w:pStyle w:val="Matire-Premirepage"/>
      </w:pPr>
      <w:r w:rsidRPr="0021193E">
        <w:lastRenderedPageBreak/>
        <w:t>Arts</w:t>
      </w:r>
    </w:p>
    <w:p w14:paraId="160C5C0F" w14:textId="77777777" w:rsidR="0032674D" w:rsidRDefault="0032674D" w:rsidP="0032674D">
      <w:pPr>
        <w:pStyle w:val="Titredelactivit"/>
        <w:tabs>
          <w:tab w:val="left" w:pos="7170"/>
        </w:tabs>
      </w:pPr>
      <w:bookmarkStart w:id="19" w:name="_Toc40889525"/>
      <w:r>
        <w:t>Creating an Online Presence</w:t>
      </w:r>
      <w:bookmarkEnd w:id="19"/>
      <w:r>
        <w:t xml:space="preserve"> </w:t>
      </w:r>
    </w:p>
    <w:p w14:paraId="73346837" w14:textId="77777777" w:rsidR="0032674D" w:rsidRPr="00CD12E9" w:rsidRDefault="0032674D" w:rsidP="0032674D">
      <w:pPr>
        <w:pStyle w:val="Consigne-Titre"/>
        <w:rPr>
          <w:lang w:eastAsia="fr-CA"/>
        </w:rPr>
      </w:pPr>
      <w:r>
        <w:rPr>
          <w:lang w:eastAsia="fr-CA"/>
        </w:rPr>
        <w:t>Ever wonder how to get your artistic creations noticed? By sharing them!</w:t>
      </w:r>
    </w:p>
    <w:p w14:paraId="51F6588C" w14:textId="77777777" w:rsidR="0032674D" w:rsidRPr="009C2AB6" w:rsidRDefault="0032674D" w:rsidP="004B210D">
      <w:pPr>
        <w:pStyle w:val="Liste"/>
        <w:rPr>
          <w:lang w:val="en-US"/>
        </w:rPr>
      </w:pPr>
      <w:r w:rsidRPr="009C2AB6">
        <w:rPr>
          <w:lang w:val="en-US"/>
        </w:rPr>
        <w:t>You are a year away from the end of your high school career. Will what you've created live a longer life than the assignment you made it for? Are there creations that could contribute to a visual representation of your identity? No matter how few images, videos, or pieces you have, you can share them to encourage wonder. Who knows, maybe it will even get your art moving professionally.</w:t>
      </w:r>
    </w:p>
    <w:p w14:paraId="5EDC4EB9" w14:textId="78386979" w:rsidR="0032674D" w:rsidRPr="008C3D59" w:rsidRDefault="0032674D" w:rsidP="004B210D">
      <w:pPr>
        <w:pStyle w:val="Liste"/>
        <w:rPr>
          <w:rFonts w:ascii="Segoe UI" w:eastAsia="Times New Roman" w:hAnsi="Segoe UI" w:cs="Segoe UI"/>
          <w:sz w:val="18"/>
          <w:szCs w:val="18"/>
          <w:lang w:val="en-US" w:eastAsia="en-CA"/>
        </w:rPr>
      </w:pPr>
      <w:r w:rsidRPr="009C2AB6">
        <w:rPr>
          <w:lang w:val="en-US"/>
        </w:rPr>
        <w:t>Good branding is the act of becoming known for something that you do. As part of the branding process, this week we’ll explore how to build an online presence for your artwork.</w:t>
      </w:r>
      <w:r>
        <w:rPr>
          <w:rFonts w:cs="Arial"/>
          <w:noProof/>
        </w:rPr>
        <w:drawing>
          <wp:inline distT="0" distB="0" distL="0" distR="0" wp14:anchorId="43B55B28" wp14:editId="1F76E859">
            <wp:extent cx="1381125" cy="1048476"/>
            <wp:effectExtent l="0" t="0" r="0" b="0"/>
            <wp:docPr id="16" name="Picture 1" descr="C:\Users\hughesb\AppData\Local\Microsoft\Windows\INetCache\Content.MSO\F1440BD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ghesb\AppData\Local\Microsoft\Windows\INetCache\Content.MSO\F1440BDD.tmp"/>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02776" cy="1064912"/>
                    </a:xfrm>
                    <a:prstGeom prst="rect">
                      <a:avLst/>
                    </a:prstGeom>
                    <a:noFill/>
                    <a:ln>
                      <a:noFill/>
                    </a:ln>
                  </pic:spPr>
                </pic:pic>
              </a:graphicData>
            </a:graphic>
          </wp:inline>
        </w:drawing>
      </w:r>
    </w:p>
    <w:p w14:paraId="44C4EB4B" w14:textId="77777777" w:rsidR="0032674D" w:rsidRPr="005C1FC6" w:rsidRDefault="0032674D" w:rsidP="009C2AB6">
      <w:pPr>
        <w:pStyle w:val="consignepuceniv2"/>
        <w:rPr>
          <w:lang w:val="en-CA"/>
        </w:rPr>
      </w:pPr>
      <w:r w:rsidRPr="005C1FC6">
        <w:rPr>
          <w:lang w:val="en-CA"/>
        </w:rPr>
        <w:t xml:space="preserve">Read this short outtake from the book </w:t>
      </w:r>
      <w:r w:rsidRPr="005C1FC6">
        <w:rPr>
          <w:i/>
          <w:iCs/>
          <w:lang w:val="en-CA"/>
        </w:rPr>
        <w:t>Steal like an Artist</w:t>
      </w:r>
      <w:r w:rsidRPr="005C1FC6">
        <w:rPr>
          <w:lang w:val="en-CA"/>
        </w:rPr>
        <w:t xml:space="preserve">, by Austin </w:t>
      </w:r>
      <w:proofErr w:type="spellStart"/>
      <w:r w:rsidRPr="005C1FC6">
        <w:rPr>
          <w:lang w:val="en-CA"/>
        </w:rPr>
        <w:t>Kleon</w:t>
      </w:r>
      <w:proofErr w:type="spellEnd"/>
      <w:r w:rsidRPr="005C1FC6">
        <w:rPr>
          <w:lang w:val="en-CA"/>
        </w:rPr>
        <w:t xml:space="preserve">. </w:t>
      </w:r>
      <w:hyperlink r:id="rId29" w:history="1">
        <w:r w:rsidRPr="005C1FC6">
          <w:rPr>
            <w:rStyle w:val="Lienhypertexte"/>
            <w:lang w:val="en-CA"/>
          </w:rPr>
          <w:t>https://journal.markusbaier.com/post/133354533530/the-not-so-secret-formula</w:t>
        </w:r>
      </w:hyperlink>
      <w:r w:rsidRPr="005C1FC6">
        <w:rPr>
          <w:lang w:val="en-CA"/>
        </w:rPr>
        <w:t xml:space="preserve"> showing a couple of takeaways for building an online presence</w:t>
      </w:r>
    </w:p>
    <w:p w14:paraId="51837F27" w14:textId="77777777" w:rsidR="0032674D" w:rsidRPr="005C1FC6" w:rsidRDefault="0032674D" w:rsidP="009C2AB6">
      <w:pPr>
        <w:pStyle w:val="consignepuceniv2"/>
        <w:rPr>
          <w:lang w:val="en-CA"/>
        </w:rPr>
      </w:pPr>
      <w:r w:rsidRPr="005C1FC6">
        <w:rPr>
          <w:lang w:val="en-CA"/>
        </w:rPr>
        <w:t>Are you photographing visual art? Have you thought of hanging it on the wall to shoot the photo? Or leaning against the wall on a shelf? Or with you working on a detail?</w:t>
      </w:r>
    </w:p>
    <w:p w14:paraId="0BEC8EEC" w14:textId="367F07DB" w:rsidR="0032674D" w:rsidRPr="0046016A" w:rsidRDefault="0032674D" w:rsidP="002A63EA">
      <w:pPr>
        <w:pStyle w:val="listeniv3numero"/>
      </w:pPr>
      <w:r w:rsidRPr="0046016A">
        <w:t>Some artists use</w:t>
      </w:r>
      <w:r>
        <w:t xml:space="preserve"> specific</w:t>
      </w:r>
      <w:r w:rsidRPr="0046016A">
        <w:t xml:space="preserve"> filters, colour palettes, or certain fonts on Instagram or other social media</w:t>
      </w:r>
      <w:r>
        <w:t>. T</w:t>
      </w:r>
      <w:r w:rsidRPr="0046016A">
        <w:t>hey do so</w:t>
      </w:r>
      <w:r>
        <w:t xml:space="preserve"> </w:t>
      </w:r>
      <w:r w:rsidRPr="0046016A">
        <w:t>consistently to support their works’ visual identity.</w:t>
      </w:r>
    </w:p>
    <w:p w14:paraId="0D33A291" w14:textId="3F157D91" w:rsidR="0032674D" w:rsidRPr="005C1FC6" w:rsidRDefault="0032674D" w:rsidP="002A63EA">
      <w:pPr>
        <w:pStyle w:val="consignepuceniv2"/>
        <w:rPr>
          <w:lang w:val="en-CA"/>
        </w:rPr>
      </w:pPr>
      <w:r w:rsidRPr="002A63EA">
        <w:rPr>
          <w:lang w:val="en-CA"/>
        </w:rPr>
        <w:t xml:space="preserve">Time to </w:t>
      </w:r>
      <w:proofErr w:type="gramStart"/>
      <w:r w:rsidRPr="002A63EA">
        <w:rPr>
          <w:lang w:val="en-CA"/>
        </w:rPr>
        <w:t>take action</w:t>
      </w:r>
      <w:proofErr w:type="gramEnd"/>
      <w:r w:rsidRPr="002A63EA">
        <w:rPr>
          <w:lang w:val="en-CA"/>
        </w:rPr>
        <w:t xml:space="preserve">: With one creation from this year and some of your takeaways about building an online presence, make some creative choices and decide how you want to share your work. </w:t>
      </w:r>
      <w:r w:rsidRPr="005C1FC6">
        <w:rPr>
          <w:lang w:val="en-CA"/>
        </w:rPr>
        <w:t>Will you post a photograph of the making of? Will you share your influences? is there a story that connects you to your work?</w:t>
      </w:r>
    </w:p>
    <w:p w14:paraId="70120F0C" w14:textId="77777777" w:rsidR="0032674D" w:rsidRPr="0046016A" w:rsidRDefault="0032674D" w:rsidP="002A63EA">
      <w:pPr>
        <w:pStyle w:val="consignepuceniv2"/>
      </w:pPr>
      <w:r w:rsidRPr="002A63EA">
        <w:rPr>
          <w:lang w:val="en-CA"/>
        </w:rPr>
        <w:t>Have</w:t>
      </w:r>
      <w:r w:rsidRPr="0046016A">
        <w:t xml:space="preserve"> fun</w:t>
      </w:r>
      <w:r>
        <w:t>!</w:t>
      </w:r>
      <w:r w:rsidRPr="0046016A">
        <w:t xml:space="preserve"> </w:t>
      </w:r>
    </w:p>
    <w:p w14:paraId="2692630F" w14:textId="77777777" w:rsidR="0032674D" w:rsidRDefault="0032674D" w:rsidP="0032674D">
      <w:pPr>
        <w:pStyle w:val="Consigne-Texte"/>
        <w:ind w:left="360"/>
      </w:pPr>
      <w:r>
        <w:rPr>
          <w:noProof/>
        </w:rPr>
        <w:drawing>
          <wp:anchor distT="0" distB="0" distL="114300" distR="114300" simplePos="0" relativeHeight="251658256" behindDoc="0" locked="0" layoutInCell="1" allowOverlap="1" wp14:anchorId="2FBC5781" wp14:editId="6775BA0A">
            <wp:simplePos x="0" y="0"/>
            <wp:positionH relativeFrom="column">
              <wp:posOffset>285750</wp:posOffset>
            </wp:positionH>
            <wp:positionV relativeFrom="paragraph">
              <wp:posOffset>17780</wp:posOffset>
            </wp:positionV>
            <wp:extent cx="1266825" cy="1266825"/>
            <wp:effectExtent l="0" t="0" r="9525" b="9525"/>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ln>
                      <a:noFill/>
                    </a:ln>
                  </pic:spPr>
                </pic:pic>
              </a:graphicData>
            </a:graphic>
          </wp:anchor>
        </w:drawing>
      </w:r>
      <w:r>
        <w:rPr>
          <w:noProof/>
        </w:rPr>
        <w:drawing>
          <wp:anchor distT="0" distB="0" distL="114300" distR="114300" simplePos="0" relativeHeight="251658255" behindDoc="0" locked="0" layoutInCell="1" allowOverlap="1" wp14:anchorId="2A6F0B18" wp14:editId="01095C0F">
            <wp:simplePos x="0" y="0"/>
            <wp:positionH relativeFrom="column">
              <wp:posOffset>4486275</wp:posOffset>
            </wp:positionH>
            <wp:positionV relativeFrom="paragraph">
              <wp:posOffset>20955</wp:posOffset>
            </wp:positionV>
            <wp:extent cx="1685925" cy="1263650"/>
            <wp:effectExtent l="0" t="0" r="9525" b="0"/>
            <wp:wrapSquare wrapText="bothSides"/>
            <wp:docPr id="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85925" cy="1263650"/>
                    </a:xfrm>
                    <a:prstGeom prst="rect">
                      <a:avLst/>
                    </a:prstGeom>
                    <a:noFill/>
                    <a:ln>
                      <a:noFill/>
                    </a:ln>
                  </pic:spPr>
                </pic:pic>
              </a:graphicData>
            </a:graphic>
          </wp:anchor>
        </w:drawing>
      </w:r>
      <w:r w:rsidRPr="0046016A">
        <w:t xml:space="preserve">           </w:t>
      </w:r>
      <w:r>
        <w:rPr>
          <w:noProof/>
        </w:rPr>
        <w:drawing>
          <wp:inline distT="0" distB="0" distL="0" distR="0" wp14:anchorId="5F1D51BC" wp14:editId="02D59289">
            <wp:extent cx="1924050" cy="1279836"/>
            <wp:effectExtent l="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7050" cy="1281831"/>
                    </a:xfrm>
                    <a:prstGeom prst="rect">
                      <a:avLst/>
                    </a:prstGeom>
                    <a:noFill/>
                    <a:ln>
                      <a:noFill/>
                    </a:ln>
                  </pic:spPr>
                </pic:pic>
              </a:graphicData>
            </a:graphic>
          </wp:inline>
        </w:drawing>
      </w:r>
    </w:p>
    <w:p w14:paraId="58EEF59D" w14:textId="15B14824" w:rsidR="0032674D" w:rsidRDefault="0032674D" w:rsidP="002A63EA">
      <w:pPr>
        <w:pStyle w:val="Liste"/>
      </w:pPr>
      <w:r w:rsidRPr="002A63EA">
        <w:rPr>
          <w:lang w:val="en-US"/>
        </w:rPr>
        <w:t>Resource</w:t>
      </w:r>
      <w:r>
        <w:t>:</w:t>
      </w:r>
    </w:p>
    <w:p w14:paraId="62516698" w14:textId="77777777" w:rsidR="0032674D" w:rsidRPr="00537525" w:rsidRDefault="0032674D" w:rsidP="002A63EA">
      <w:pPr>
        <w:pStyle w:val="consignepuceniv2"/>
        <w:rPr>
          <w:lang w:val="en-US"/>
        </w:rPr>
      </w:pPr>
      <w:r w:rsidRPr="002A63EA">
        <w:rPr>
          <w:lang w:val="en-CA"/>
        </w:rPr>
        <w:t>Branding</w:t>
      </w:r>
      <w:r w:rsidRPr="00722C86">
        <w:rPr>
          <w:lang w:val="en-CA"/>
        </w:rPr>
        <w:t xml:space="preserve">: Use the 10 steps found on this site to build the visuals. </w:t>
      </w:r>
      <w:r w:rsidRPr="005C1FC6">
        <w:rPr>
          <w:lang w:val="en-CA"/>
        </w:rPr>
        <w:t xml:space="preserve">Focus on branding and brainstorming symbols. </w:t>
      </w:r>
      <w:hyperlink r:id="rId33" w:history="1">
        <w:r w:rsidRPr="00537525">
          <w:rPr>
            <w:rStyle w:val="Lienhypertexte"/>
            <w:lang w:val="en-US"/>
          </w:rPr>
          <w:t>https://www.canva.com/learn/personal-branding/</w:t>
        </w:r>
      </w:hyperlink>
    </w:p>
    <w:p w14:paraId="67D9B7E6" w14:textId="044BDF09" w:rsidR="0032674D" w:rsidRPr="00537525" w:rsidRDefault="0032674D" w:rsidP="002A63EA">
      <w:pPr>
        <w:pStyle w:val="consignepuceniv2"/>
        <w:rPr>
          <w:lang w:val="en-US"/>
        </w:rPr>
      </w:pPr>
      <w:r w:rsidRPr="002A63EA">
        <w:rPr>
          <w:lang w:val="en-CA"/>
        </w:rPr>
        <w:t xml:space="preserve">If you’ve already written an artist’s statement in class, going back to it could help you remember some key ideas about who you are as an artist and the work you create. </w:t>
      </w:r>
      <w:r>
        <w:t xml:space="preserve">Example: </w:t>
      </w:r>
      <w:hyperlink r:id="rId34" w:history="1">
        <w:r w:rsidRPr="00537525">
          <w:rPr>
            <w:rStyle w:val="Lienhypertexte"/>
            <w:lang w:val="en-US"/>
          </w:rPr>
          <w:t xml:space="preserve">Artist's statement from </w:t>
        </w:r>
        <w:proofErr w:type="spellStart"/>
        <w:r w:rsidRPr="00537525">
          <w:rPr>
            <w:rStyle w:val="Lienhypertexte"/>
            <w:lang w:val="en-US"/>
          </w:rPr>
          <w:t>Learnquebec</w:t>
        </w:r>
        <w:proofErr w:type="spellEnd"/>
      </w:hyperlink>
    </w:p>
    <w:p w14:paraId="4A747638" w14:textId="77777777" w:rsidR="002A63EA" w:rsidRPr="0021193E" w:rsidRDefault="002A63EA" w:rsidP="0066212D">
      <w:pPr>
        <w:pStyle w:val="Matire-Pagessuivantes"/>
      </w:pPr>
      <w:r w:rsidRPr="0021193E">
        <w:lastRenderedPageBreak/>
        <w:t>Arts</w:t>
      </w:r>
    </w:p>
    <w:p w14:paraId="2670D4DD" w14:textId="77777777" w:rsidR="0032674D" w:rsidRPr="00BF31BF" w:rsidRDefault="0032674D" w:rsidP="0032674D">
      <w:pPr>
        <w:pStyle w:val="Matriel-Titre"/>
      </w:pPr>
      <w:r w:rsidRPr="00BF31BF">
        <w:t>Mat</w:t>
      </w:r>
      <w:r>
        <w:t>e</w:t>
      </w:r>
      <w:r w:rsidRPr="00BF31BF">
        <w:t>ri</w:t>
      </w:r>
      <w:r>
        <w:t>a</w:t>
      </w:r>
      <w:r w:rsidRPr="00BF31BF">
        <w:t>l</w:t>
      </w:r>
      <w:r>
        <w:t>s</w:t>
      </w:r>
      <w:r w:rsidRPr="00BF31BF">
        <w:t xml:space="preserve"> requi</w:t>
      </w:r>
      <w:r>
        <w:t>red</w:t>
      </w:r>
    </w:p>
    <w:p w14:paraId="51A2E1C0" w14:textId="77777777" w:rsidR="0032674D" w:rsidRDefault="0032674D" w:rsidP="004A2511">
      <w:pPr>
        <w:pStyle w:val="Liste"/>
      </w:pPr>
      <w:r>
        <w:t xml:space="preserve">Internet </w:t>
      </w:r>
    </w:p>
    <w:p w14:paraId="70BB56D1" w14:textId="77777777" w:rsidR="0032674D" w:rsidRPr="001612D7" w:rsidRDefault="0032674D" w:rsidP="004A2511">
      <w:pPr>
        <w:pStyle w:val="Liste"/>
        <w:spacing w:after="240"/>
      </w:pPr>
      <w:r>
        <w:t>Pencil and paper</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32674D" w:rsidRPr="00537525" w14:paraId="1A10B5A0" w14:textId="77777777" w:rsidTr="00716C5E">
        <w:tc>
          <w:tcPr>
            <w:tcW w:w="11084" w:type="dxa"/>
            <w:shd w:val="clear" w:color="auto" w:fill="DDECEE" w:themeFill="accent5" w:themeFillTint="33"/>
            <w:tcMar>
              <w:top w:w="360" w:type="dxa"/>
              <w:left w:w="360" w:type="dxa"/>
              <w:bottom w:w="360" w:type="dxa"/>
              <w:right w:w="360" w:type="dxa"/>
            </w:tcMar>
          </w:tcPr>
          <w:p w14:paraId="5DFE887C" w14:textId="77777777" w:rsidR="0032674D" w:rsidRPr="00BF31BF" w:rsidRDefault="0032674D" w:rsidP="003631EE">
            <w:pPr>
              <w:pStyle w:val="Tableau-Informationauxparents"/>
            </w:pPr>
            <w:r w:rsidRPr="00BF31BF">
              <w:t xml:space="preserve">Information </w:t>
            </w:r>
            <w:r>
              <w:t>for</w:t>
            </w:r>
            <w:r w:rsidRPr="00BF31BF">
              <w:t xml:space="preserve"> parents</w:t>
            </w:r>
          </w:p>
          <w:p w14:paraId="08C6E0EE" w14:textId="77777777" w:rsidR="0032674D" w:rsidRPr="00537525" w:rsidRDefault="0032674D" w:rsidP="003631EE">
            <w:pPr>
              <w:pStyle w:val="Tableau-titre"/>
            </w:pPr>
            <w:r w:rsidRPr="00537525">
              <w:t>About the activity</w:t>
            </w:r>
          </w:p>
          <w:p w14:paraId="50AFC2CE" w14:textId="77777777" w:rsidR="0032674D" w:rsidRPr="00537525" w:rsidRDefault="0032674D" w:rsidP="003631EE">
            <w:pPr>
              <w:pStyle w:val="Tableau-texte"/>
            </w:pPr>
            <w:r w:rsidRPr="00537525">
              <w:t>Children should:</w:t>
            </w:r>
          </w:p>
          <w:p w14:paraId="01D14975" w14:textId="0E533731" w:rsidR="0032674D" w:rsidRPr="008D04F3" w:rsidRDefault="004A2511" w:rsidP="0032674D">
            <w:pPr>
              <w:pStyle w:val="Tableau-Liste"/>
              <w:ind w:left="392" w:hanging="357"/>
            </w:pPr>
            <w:r>
              <w:t>s</w:t>
            </w:r>
            <w:r w:rsidR="0032674D" w:rsidRPr="008D04F3">
              <w:t>hare some creations they had already completed this year and invite others to observe and notice them</w:t>
            </w:r>
          </w:p>
          <w:p w14:paraId="54FBC134" w14:textId="77777777" w:rsidR="0032674D" w:rsidRPr="00537525" w:rsidRDefault="0032674D" w:rsidP="003631EE">
            <w:pPr>
              <w:pStyle w:val="Tableau-texte"/>
            </w:pPr>
            <w:r w:rsidRPr="00537525">
              <w:t>Parents could:</w:t>
            </w:r>
          </w:p>
          <w:p w14:paraId="592FCE78" w14:textId="16B39436" w:rsidR="0032674D" w:rsidRPr="0046016A" w:rsidRDefault="004A2511" w:rsidP="0032674D">
            <w:pPr>
              <w:pStyle w:val="Tableau-Liste"/>
              <w:ind w:left="392" w:hanging="357"/>
            </w:pPr>
            <w:r>
              <w:t>e</w:t>
            </w:r>
            <w:r w:rsidR="0032674D" w:rsidRPr="008D04F3">
              <w:t>ncourage their children to share or promote their artwork or artistic creations</w:t>
            </w:r>
          </w:p>
        </w:tc>
      </w:tr>
    </w:tbl>
    <w:p w14:paraId="1D91D242" w14:textId="19D3255A" w:rsidR="005E1D2E" w:rsidRPr="0032674D" w:rsidRDefault="005E1D2E" w:rsidP="00BC3729">
      <w:pPr>
        <w:jc w:val="both"/>
        <w:rPr>
          <w:sz w:val="22"/>
          <w:szCs w:val="22"/>
        </w:rPr>
      </w:pPr>
      <w:r w:rsidRPr="0032674D">
        <w:rPr>
          <w:sz w:val="22"/>
          <w:szCs w:val="22"/>
        </w:rPr>
        <w:br w:type="page"/>
      </w:r>
    </w:p>
    <w:p w14:paraId="29A8C281" w14:textId="00926B4E" w:rsidR="00A34833" w:rsidRPr="00344FDB" w:rsidRDefault="00B55A18" w:rsidP="00A34833">
      <w:pPr>
        <w:pStyle w:val="Matire-Premirepage"/>
        <w:rPr>
          <w:lang w:val="fr-CA"/>
        </w:rPr>
      </w:pPr>
      <w:proofErr w:type="spellStart"/>
      <w:r w:rsidRPr="00344FDB">
        <w:rPr>
          <w:lang w:val="fr-CA"/>
        </w:rPr>
        <w:lastRenderedPageBreak/>
        <w:t>Ethics</w:t>
      </w:r>
      <w:proofErr w:type="spellEnd"/>
      <w:r w:rsidRPr="00344FDB">
        <w:rPr>
          <w:lang w:val="fr-CA"/>
        </w:rPr>
        <w:t xml:space="preserve"> and </w:t>
      </w:r>
      <w:proofErr w:type="spellStart"/>
      <w:r w:rsidRPr="00344FDB">
        <w:rPr>
          <w:lang w:val="fr-CA"/>
        </w:rPr>
        <w:t>Religious</w:t>
      </w:r>
      <w:proofErr w:type="spellEnd"/>
      <w:r w:rsidRPr="00344FDB">
        <w:rPr>
          <w:lang w:val="fr-CA"/>
        </w:rPr>
        <w:t xml:space="preserve"> Culture</w:t>
      </w:r>
    </w:p>
    <w:p w14:paraId="25E5CDD7" w14:textId="77777777" w:rsidR="00864F45" w:rsidRPr="00C32C7F" w:rsidRDefault="00864F45" w:rsidP="00722C86">
      <w:pPr>
        <w:pStyle w:val="Titredelactivit"/>
      </w:pPr>
      <w:bookmarkStart w:id="20" w:name="_Toc40889526"/>
      <w:r w:rsidRPr="00722C86">
        <w:t>Ridiculous</w:t>
      </w:r>
      <w:r>
        <w:t xml:space="preserve"> Questions</w:t>
      </w:r>
      <w:bookmarkEnd w:id="20"/>
    </w:p>
    <w:p w14:paraId="02F7EFFA" w14:textId="68ADDDC3" w:rsidR="00864F45" w:rsidRPr="00722C86" w:rsidRDefault="00864F45" w:rsidP="00722C86">
      <w:pPr>
        <w:pStyle w:val="Consigne-Titre"/>
      </w:pPr>
      <w:r>
        <w:t>Information for students</w:t>
      </w:r>
    </w:p>
    <w:p w14:paraId="7CBDF6B3" w14:textId="77777777" w:rsidR="00864F45" w:rsidRPr="00722C86" w:rsidRDefault="00864F45" w:rsidP="00722C86">
      <w:pPr>
        <w:pStyle w:val="Liste"/>
        <w:rPr>
          <w:b/>
          <w:bCs/>
        </w:rPr>
      </w:pPr>
      <w:r w:rsidRPr="00722C86">
        <w:rPr>
          <w:b/>
          <w:bCs/>
        </w:rPr>
        <w:t>Are hot dogs a sandwich?</w:t>
      </w:r>
    </w:p>
    <w:p w14:paraId="1EAE29AB" w14:textId="77777777" w:rsidR="00864F45" w:rsidRPr="00722C86" w:rsidRDefault="00864F45" w:rsidP="00722C86">
      <w:pPr>
        <w:pStyle w:val="Liste"/>
        <w:rPr>
          <w:b/>
          <w:bCs/>
        </w:rPr>
      </w:pPr>
      <w:r w:rsidRPr="00722C86">
        <w:rPr>
          <w:b/>
          <w:bCs/>
        </w:rPr>
        <w:t>Is cereal a soup?</w:t>
      </w:r>
    </w:p>
    <w:p w14:paraId="6AA45468" w14:textId="558C35BD" w:rsidR="00864F45" w:rsidRPr="00722C86" w:rsidRDefault="00864F45" w:rsidP="00722C86">
      <w:pPr>
        <w:pStyle w:val="Liste"/>
        <w:rPr>
          <w:b/>
          <w:bCs/>
        </w:rPr>
      </w:pPr>
      <w:r w:rsidRPr="00722C86">
        <w:rPr>
          <w:b/>
          <w:bCs/>
        </w:rPr>
        <w:t>Is Hawaiian pizza (a pizza with pineapple and ham as the toppings) really a pizza?</w:t>
      </w:r>
    </w:p>
    <w:p w14:paraId="3D470B99" w14:textId="6CE3CA33" w:rsidR="00864F45" w:rsidRDefault="00864F45" w:rsidP="00722C86">
      <w:pPr>
        <w:pStyle w:val="Consigne-Texte"/>
      </w:pPr>
      <w:r>
        <w:t>Society includes people with a variety of opinions. While we may not agree with everyone, understanding where their opinion comes from helps society flourish. Ambivalence is a topic that is explored throughout this course. Having a strong opinion about a given subject is important too. However, feeling strongly about something while having a deep understanding of the other side of the argument can help with refining your ideas to better support your opinion. It can also improve your ability to have a civil discussion with others who might disagree with your opinion.</w:t>
      </w:r>
    </w:p>
    <w:p w14:paraId="56557697" w14:textId="621D5938" w:rsidR="00864F45" w:rsidRPr="00C55F3B" w:rsidRDefault="00864F45" w:rsidP="00722C86">
      <w:pPr>
        <w:pStyle w:val="Consigne-Texte"/>
      </w:pPr>
      <w:r w:rsidRPr="00FC152C">
        <w:t>Although th</w:t>
      </w:r>
      <w:r>
        <w:t>e above questions</w:t>
      </w:r>
      <w:r w:rsidRPr="00FC152C">
        <w:t xml:space="preserve"> do seem a little ridiculous (hence the title), they are being used as a stand-in for more controversial topics. Even so, despite the less serious tone of these questions, some people have strong opinions about the</w:t>
      </w:r>
      <w:r>
        <w:t>se</w:t>
      </w:r>
      <w:r w:rsidRPr="00FC152C">
        <w:t xml:space="preserve"> three </w:t>
      </w:r>
      <w:r>
        <w:t>topics</w:t>
      </w:r>
      <w:r w:rsidRPr="00FC152C">
        <w:t xml:space="preserve">. The goal of this exercise is to develop an understanding of </w:t>
      </w:r>
      <w:r>
        <w:t>the opinion of others.</w:t>
      </w:r>
    </w:p>
    <w:p w14:paraId="27B36296" w14:textId="5360063F" w:rsidR="00864F45" w:rsidRPr="00C55F3B" w:rsidRDefault="00864F45" w:rsidP="00017A94">
      <w:pPr>
        <w:pStyle w:val="Liste"/>
      </w:pPr>
      <w:r w:rsidRPr="00C55F3B">
        <w:t>Answer the following questions with a short paragraph explaining your answer. Your explanations should not be based on emotion or feeling, but with facts and evidence</w:t>
      </w:r>
    </w:p>
    <w:p w14:paraId="27D9E544" w14:textId="77777777" w:rsidR="00864F45" w:rsidRPr="00C55F3B" w:rsidRDefault="00864F45" w:rsidP="00017A94">
      <w:pPr>
        <w:pStyle w:val="Liste"/>
        <w:spacing w:after="240"/>
      </w:pPr>
      <w:r w:rsidRPr="00C55F3B">
        <w:t>After you have completed the paragraph that supports your opinion for each question, write another paragraph for each question that goes against your opinion. This will help with understanding someone else’s point of view</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864F45" w:rsidRPr="007C173F" w14:paraId="2C7439AF" w14:textId="77777777" w:rsidTr="00017A94">
        <w:tc>
          <w:tcPr>
            <w:tcW w:w="10800" w:type="dxa"/>
            <w:shd w:val="clear" w:color="auto" w:fill="DDECEE" w:themeFill="accent5" w:themeFillTint="33"/>
            <w:tcMar>
              <w:top w:w="360" w:type="dxa"/>
              <w:left w:w="360" w:type="dxa"/>
              <w:bottom w:w="360" w:type="dxa"/>
              <w:right w:w="360" w:type="dxa"/>
            </w:tcMar>
          </w:tcPr>
          <w:p w14:paraId="600861D7" w14:textId="77777777" w:rsidR="00864F45" w:rsidRPr="00BF31BF" w:rsidRDefault="00864F45" w:rsidP="003631EE">
            <w:pPr>
              <w:pStyle w:val="Tableau-Informationauxparents"/>
            </w:pPr>
            <w:r w:rsidRPr="00BF31BF">
              <w:t xml:space="preserve">Information </w:t>
            </w:r>
            <w:r>
              <w:t>for</w:t>
            </w:r>
            <w:r w:rsidRPr="00BF31BF">
              <w:t xml:space="preserve"> parents</w:t>
            </w:r>
          </w:p>
          <w:p w14:paraId="3C9E62BA" w14:textId="77777777" w:rsidR="00864F45" w:rsidRPr="001C354B" w:rsidRDefault="00864F45" w:rsidP="003631EE">
            <w:pPr>
              <w:pStyle w:val="Tableau-titre"/>
            </w:pPr>
            <w:r>
              <w:t>About the activity</w:t>
            </w:r>
          </w:p>
          <w:p w14:paraId="233E4972" w14:textId="42F575BE" w:rsidR="00864F45" w:rsidRPr="009052CB" w:rsidRDefault="00864F45" w:rsidP="00864F45">
            <w:pPr>
              <w:pStyle w:val="Tableau-Liste"/>
              <w:ind w:left="357" w:hanging="357"/>
            </w:pPr>
            <w:r w:rsidRPr="001C354B">
              <w:t>Discuss the task together with your child</w:t>
            </w:r>
          </w:p>
          <w:p w14:paraId="27946605" w14:textId="3B3A344E" w:rsidR="00864F45" w:rsidRPr="001C354B" w:rsidRDefault="00864F45" w:rsidP="004F7F1C">
            <w:pPr>
              <w:pStyle w:val="Tableau-Liste"/>
              <w:ind w:left="357" w:hanging="357"/>
            </w:pPr>
            <w:r w:rsidRPr="001C354B">
              <w:t>Each paragraph should state your child’s opinion and approximately three sentences with different ideas (facts, evidence) to support that opinion</w:t>
            </w:r>
          </w:p>
          <w:p w14:paraId="031A8BDC" w14:textId="0A1F013B" w:rsidR="00864F45" w:rsidRPr="003C3E59" w:rsidRDefault="00864F45" w:rsidP="00852C26">
            <w:pPr>
              <w:pStyle w:val="Tableau-Liste"/>
              <w:ind w:left="357" w:hanging="357"/>
            </w:pPr>
            <w:r w:rsidRPr="00852C26">
              <w:rPr>
                <w:b/>
                <w:bCs/>
              </w:rPr>
              <w:t>There is no right or wrong answer</w:t>
            </w:r>
            <w:r w:rsidRPr="001C354B">
              <w:rPr>
                <w:b/>
                <w:bCs/>
              </w:rPr>
              <w:t>.</w:t>
            </w:r>
            <w:r w:rsidRPr="001C354B">
              <w:t xml:space="preserve"> </w:t>
            </w:r>
            <w:proofErr w:type="gramStart"/>
            <w:r w:rsidRPr="001C354B">
              <w:t>As long as</w:t>
            </w:r>
            <w:proofErr w:type="gramEnd"/>
            <w:r w:rsidRPr="001C354B">
              <w:t xml:space="preserve"> your child </w:t>
            </w:r>
            <w:r>
              <w:t xml:space="preserve">provides </w:t>
            </w:r>
            <w:r w:rsidRPr="001C354B">
              <w:t xml:space="preserve">support </w:t>
            </w:r>
            <w:r>
              <w:t xml:space="preserve">for </w:t>
            </w:r>
            <w:r w:rsidRPr="001C354B">
              <w:t>their ideas, this exercise has been successfully completed</w:t>
            </w:r>
          </w:p>
        </w:tc>
      </w:tr>
    </w:tbl>
    <w:p w14:paraId="2FB01E2B" w14:textId="77777777" w:rsidR="00A34833" w:rsidRPr="00864F45" w:rsidRDefault="00A34833" w:rsidP="00A34833">
      <w:r w:rsidRPr="00864F45">
        <w:br w:type="page"/>
      </w:r>
    </w:p>
    <w:p w14:paraId="128213DE" w14:textId="42BE104E" w:rsidR="00A34833" w:rsidRPr="00810C00" w:rsidRDefault="004D6FA4" w:rsidP="00A34833">
      <w:pPr>
        <w:pStyle w:val="Matire-Premirepage"/>
      </w:pPr>
      <w:r w:rsidRPr="00810C00">
        <w:lastRenderedPageBreak/>
        <w:t>History of Québec and Canada</w:t>
      </w:r>
    </w:p>
    <w:p w14:paraId="1C7EA8E1" w14:textId="77777777" w:rsidR="00B571CD" w:rsidRPr="00C32C7F" w:rsidRDefault="00B571CD" w:rsidP="00B571CD">
      <w:pPr>
        <w:pStyle w:val="Titredelactivit"/>
        <w:tabs>
          <w:tab w:val="left" w:pos="7170"/>
        </w:tabs>
      </w:pPr>
      <w:bookmarkStart w:id="21" w:name="_Toc40889527"/>
      <w:r>
        <w:t>Changing Times</w:t>
      </w:r>
      <w:bookmarkEnd w:id="21"/>
    </w:p>
    <w:p w14:paraId="42218CB1" w14:textId="5D8C4BBE" w:rsidR="00B571CD" w:rsidRPr="00927A7E" w:rsidRDefault="00B571CD" w:rsidP="00B571CD">
      <w:pPr>
        <w:pStyle w:val="Consigne-Titre"/>
        <w:rPr>
          <w:lang w:val="en-US"/>
        </w:rPr>
      </w:pPr>
      <w:r w:rsidRPr="00927A7E">
        <w:rPr>
          <w:lang w:val="en-US"/>
        </w:rPr>
        <w:t>Information for students</w:t>
      </w:r>
    </w:p>
    <w:p w14:paraId="1C1F2AAF" w14:textId="776A6636" w:rsidR="00B571CD" w:rsidRPr="000546FC" w:rsidRDefault="00B571CD" w:rsidP="00852C26">
      <w:pPr>
        <w:pStyle w:val="Consigne-Texte"/>
        <w:rPr>
          <w:lang w:val="en-US"/>
        </w:rPr>
      </w:pPr>
      <w:r w:rsidRPr="000546FC">
        <w:rPr>
          <w:lang w:val="en-US"/>
        </w:rPr>
        <w:t>T</w:t>
      </w:r>
      <w:r>
        <w:rPr>
          <w:lang w:val="en-US"/>
        </w:rPr>
        <w:t xml:space="preserve">oday, over 80% of Canadians live in urban </w:t>
      </w:r>
      <w:proofErr w:type="spellStart"/>
      <w:r>
        <w:rPr>
          <w:lang w:val="en-US"/>
        </w:rPr>
        <w:t>centres</w:t>
      </w:r>
      <w:proofErr w:type="spellEnd"/>
      <w:r>
        <w:rPr>
          <w:lang w:val="en-US"/>
        </w:rPr>
        <w:t>. However, this was not always the case. In the second half of the 19</w:t>
      </w:r>
      <w:r w:rsidRPr="00A11180">
        <w:rPr>
          <w:lang w:val="en-US"/>
        </w:rPr>
        <w:t>th</w:t>
      </w:r>
      <w:r>
        <w:rPr>
          <w:lang w:val="en-US"/>
        </w:rPr>
        <w:t xml:space="preserve"> century, thousands flocked to cities in search of work. This led to a phenomenon called </w:t>
      </w:r>
      <w:r w:rsidRPr="000546FC">
        <w:rPr>
          <w:i/>
          <w:iCs/>
          <w:lang w:val="en-US"/>
        </w:rPr>
        <w:t>urbanization</w:t>
      </w:r>
      <w:r>
        <w:rPr>
          <w:lang w:val="en-US"/>
        </w:rPr>
        <w:t xml:space="preserve"> and new standards for working conditions thanks to unions.</w:t>
      </w:r>
    </w:p>
    <w:p w14:paraId="0AFC8910" w14:textId="20DF0562" w:rsidR="00B571CD" w:rsidRDefault="00B571CD" w:rsidP="00E9733B">
      <w:pPr>
        <w:pStyle w:val="Consigne-Texte"/>
        <w:rPr>
          <w:lang w:val="en-US"/>
        </w:rPr>
      </w:pPr>
      <w:r w:rsidRPr="0003714F">
        <w:rPr>
          <w:lang w:val="en-US"/>
        </w:rPr>
        <w:t>Click</w:t>
      </w:r>
      <w:r w:rsidRPr="0003714F">
        <w:t xml:space="preserve"> </w:t>
      </w:r>
      <w:hyperlink r:id="rId35" w:history="1">
        <w:r w:rsidRPr="0003714F">
          <w:rPr>
            <w:rStyle w:val="Lienhypertexte"/>
          </w:rPr>
          <w:t>here</w:t>
        </w:r>
      </w:hyperlink>
      <w:r w:rsidRPr="0003714F">
        <w:t xml:space="preserve"> to </w:t>
      </w:r>
      <w:r>
        <w:t>access</w:t>
      </w:r>
      <w:r w:rsidRPr="0003714F">
        <w:t xml:space="preserve"> an online version of your </w:t>
      </w:r>
      <w:r w:rsidRPr="0003714F">
        <w:rPr>
          <w:i/>
          <w:iCs/>
        </w:rPr>
        <w:t>Reflections</w:t>
      </w:r>
      <w:r w:rsidRPr="0003714F">
        <w:t xml:space="preserve"> History textbook. </w:t>
      </w:r>
      <w:r w:rsidRPr="005003FF">
        <w:rPr>
          <w:b/>
          <w:bCs/>
          <w:lang w:val="en-US"/>
        </w:rPr>
        <w:t xml:space="preserve">Pages </w:t>
      </w:r>
      <w:r>
        <w:rPr>
          <w:b/>
          <w:bCs/>
          <w:lang w:val="en-US"/>
        </w:rPr>
        <w:t>66-74</w:t>
      </w:r>
      <w:r w:rsidRPr="005003FF">
        <w:rPr>
          <w:lang w:val="en-US"/>
        </w:rPr>
        <w:t xml:space="preserve"> will teach you a</w:t>
      </w:r>
      <w:r>
        <w:rPr>
          <w:lang w:val="en-US"/>
        </w:rPr>
        <w:t xml:space="preserve"> little about the growing trend to urbanization and the population movements that led to it.</w:t>
      </w:r>
    </w:p>
    <w:p w14:paraId="348E43C6" w14:textId="402F1DDB" w:rsidR="00B571CD" w:rsidRPr="00A7752A" w:rsidRDefault="00B571CD" w:rsidP="00A7752A">
      <w:pPr>
        <w:pStyle w:val="Liste"/>
        <w:rPr>
          <w:lang w:val="en-US"/>
        </w:rPr>
      </w:pPr>
      <w:r>
        <w:t xml:space="preserve">If you do not have access to the Internet, read pages 66-74 of your </w:t>
      </w:r>
      <w:r w:rsidRPr="00083143">
        <w:rPr>
          <w:i/>
          <w:iCs/>
        </w:rPr>
        <w:t>Reflections</w:t>
      </w:r>
      <w:r>
        <w:t xml:space="preserve"> textbook. If you do not have your textbook, you can look at the historical documents below to help you with the activities</w:t>
      </w:r>
    </w:p>
    <w:p w14:paraId="50CAD546" w14:textId="77777777" w:rsidR="00B571CD" w:rsidRPr="0092379A" w:rsidRDefault="00B571CD" w:rsidP="00A7752A">
      <w:pPr>
        <w:pStyle w:val="Liste"/>
        <w:rPr>
          <w:lang w:val="en-US"/>
        </w:rPr>
      </w:pPr>
      <w:r>
        <w:t>Now that you have learned about urbanization and the population movements that led to it, do the following activities:</w:t>
      </w:r>
    </w:p>
    <w:p w14:paraId="1064D02D" w14:textId="5EDC3020" w:rsidR="00B571CD" w:rsidRPr="00A7752A" w:rsidRDefault="00A7752A" w:rsidP="00A7752A">
      <w:pPr>
        <w:pStyle w:val="consignepuceniv2"/>
        <w:rPr>
          <w:lang w:val="en-CA"/>
        </w:rPr>
      </w:pPr>
      <w:r w:rsidRPr="00A7752A">
        <w:rPr>
          <w:b/>
          <w:bCs/>
          <w:lang w:val="en-CA"/>
        </w:rPr>
        <w:t>e</w:t>
      </w:r>
      <w:r w:rsidR="00B571CD" w:rsidRPr="00A7752A">
        <w:rPr>
          <w:b/>
          <w:bCs/>
          <w:lang w:val="en-CA"/>
        </w:rPr>
        <w:t>stablish connections</w:t>
      </w:r>
      <w:r w:rsidR="00B571CD" w:rsidRPr="00A7752A">
        <w:rPr>
          <w:lang w:val="en-CA"/>
        </w:rPr>
        <w:t xml:space="preserve"> between documents, deciding if they represent a working condition or a living condition during the second half of the 19th century</w:t>
      </w:r>
    </w:p>
    <w:p w14:paraId="0692F77D" w14:textId="136FB392" w:rsidR="00B571CD" w:rsidRPr="00A7752A" w:rsidRDefault="00A7752A" w:rsidP="00A7752A">
      <w:pPr>
        <w:pStyle w:val="consignepuceniv2"/>
        <w:rPr>
          <w:lang w:val="en-CA"/>
        </w:rPr>
      </w:pPr>
      <w:r w:rsidRPr="00A7752A">
        <w:rPr>
          <w:b/>
          <w:bCs/>
          <w:lang w:val="en-CA"/>
        </w:rPr>
        <w:t>e</w:t>
      </w:r>
      <w:r w:rsidR="00B571CD" w:rsidRPr="00A7752A">
        <w:rPr>
          <w:b/>
          <w:bCs/>
          <w:lang w:val="en-CA"/>
        </w:rPr>
        <w:t>stablish causal connections</w:t>
      </w:r>
      <w:r w:rsidR="00B571CD" w:rsidRPr="00A7752A">
        <w:rPr>
          <w:lang w:val="en-CA"/>
        </w:rPr>
        <w:t xml:space="preserve"> between three different trends relating to population movements</w:t>
      </w:r>
    </w:p>
    <w:p w14:paraId="4F2D1F2C" w14:textId="133C9611" w:rsidR="00B571CD" w:rsidRPr="00A7752A" w:rsidRDefault="00A7752A" w:rsidP="00A7752A">
      <w:pPr>
        <w:pStyle w:val="consignepuceniv2"/>
        <w:rPr>
          <w:lang w:val="en-CA"/>
        </w:rPr>
      </w:pPr>
      <w:r w:rsidRPr="00A7752A">
        <w:rPr>
          <w:b/>
          <w:bCs/>
          <w:lang w:val="en-CA"/>
        </w:rPr>
        <w:t>s</w:t>
      </w:r>
      <w:r w:rsidR="00B571CD" w:rsidRPr="00A7752A">
        <w:rPr>
          <w:b/>
          <w:bCs/>
          <w:lang w:val="en-CA"/>
        </w:rPr>
        <w:t>ituate in space</w:t>
      </w:r>
      <w:r w:rsidR="00B571CD" w:rsidRPr="00A7752A">
        <w:rPr>
          <w:lang w:val="en-CA"/>
        </w:rPr>
        <w:t xml:space="preserve"> the emigration of French Canadians to the United States between the years 1850 and 1890</w:t>
      </w:r>
    </w:p>
    <w:p w14:paraId="1111ADA2" w14:textId="1655B5A3" w:rsidR="00B571CD" w:rsidRPr="00A7752A" w:rsidRDefault="00A7752A" w:rsidP="00A7752A">
      <w:pPr>
        <w:pStyle w:val="consignepuceniv2"/>
        <w:rPr>
          <w:lang w:val="en-CA"/>
        </w:rPr>
      </w:pPr>
      <w:r w:rsidRPr="00A7752A">
        <w:rPr>
          <w:b/>
          <w:bCs/>
          <w:lang w:val="en-CA"/>
        </w:rPr>
        <w:t>d</w:t>
      </w:r>
      <w:r w:rsidR="00B571CD" w:rsidRPr="00A7752A">
        <w:rPr>
          <w:b/>
          <w:bCs/>
          <w:lang w:val="en-CA"/>
        </w:rPr>
        <w:t xml:space="preserve">etermine a consequence </w:t>
      </w:r>
      <w:r w:rsidR="00B571CD" w:rsidRPr="00A7752A">
        <w:rPr>
          <w:lang w:val="en-CA"/>
        </w:rPr>
        <w:t xml:space="preserve">on Québec’s territory of </w:t>
      </w:r>
      <w:proofErr w:type="gramStart"/>
      <w:r w:rsidR="00B571CD" w:rsidRPr="00A7752A">
        <w:rPr>
          <w:lang w:val="en-CA"/>
        </w:rPr>
        <w:t>French Canadian</w:t>
      </w:r>
      <w:proofErr w:type="gramEnd"/>
      <w:r w:rsidR="00B571CD" w:rsidRPr="00A7752A">
        <w:rPr>
          <w:lang w:val="en-CA"/>
        </w:rPr>
        <w:t xml:space="preserve"> emigration to the United States</w:t>
      </w:r>
    </w:p>
    <w:p w14:paraId="6E3EE0BD" w14:textId="77777777" w:rsidR="00B571CD" w:rsidRPr="0092379A" w:rsidRDefault="00B571CD" w:rsidP="00B571CD">
      <w:pPr>
        <w:pStyle w:val="Matriel-Titre"/>
      </w:pPr>
      <w:r w:rsidRPr="0092379A">
        <w:t>Materials required</w:t>
      </w:r>
    </w:p>
    <w:p w14:paraId="7D409809" w14:textId="77777777" w:rsidR="00B571CD" w:rsidRPr="009A6183" w:rsidRDefault="00B571CD" w:rsidP="00A7752A">
      <w:pPr>
        <w:pStyle w:val="Matriel-Texte"/>
      </w:pPr>
      <w:r w:rsidRPr="009A6183">
        <w:t>Useful resources, depending on personal preferences and availability:</w:t>
      </w:r>
    </w:p>
    <w:p w14:paraId="32158855" w14:textId="77777777" w:rsidR="00B571CD" w:rsidRDefault="00B571CD" w:rsidP="00A7752A">
      <w:pPr>
        <w:pStyle w:val="Liste"/>
      </w:pPr>
      <w:r w:rsidRPr="0092379A">
        <w:t xml:space="preserve">Device with </w:t>
      </w:r>
      <w:r>
        <w:t>I</w:t>
      </w:r>
      <w:r w:rsidRPr="0092379A">
        <w:t>nternet access</w:t>
      </w:r>
    </w:p>
    <w:p w14:paraId="7F1BF07A" w14:textId="77777777" w:rsidR="00B571CD" w:rsidRPr="0092379A" w:rsidRDefault="00B571CD" w:rsidP="00D83AD5">
      <w:pPr>
        <w:pStyle w:val="Liste"/>
        <w:spacing w:after="240"/>
      </w:pPr>
      <w:r>
        <w:t>W</w:t>
      </w:r>
      <w:r w:rsidRPr="00F20A63">
        <w:t>riting materials</w:t>
      </w:r>
      <w:r>
        <w:t xml:space="preserve"> (paper, pencil, etc.)</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357" w:type="dxa"/>
          <w:left w:w="357" w:type="dxa"/>
          <w:bottom w:w="357" w:type="dxa"/>
          <w:right w:w="357" w:type="dxa"/>
        </w:tblCellMar>
        <w:tblLook w:val="0480" w:firstRow="0" w:lastRow="0" w:firstColumn="1" w:lastColumn="0" w:noHBand="0" w:noVBand="1"/>
      </w:tblPr>
      <w:tblGrid>
        <w:gridCol w:w="10800"/>
      </w:tblGrid>
      <w:tr w:rsidR="00B571CD" w:rsidRPr="00A41DE3" w14:paraId="74021B11" w14:textId="77777777" w:rsidTr="00716C5E">
        <w:tc>
          <w:tcPr>
            <w:tcW w:w="10800" w:type="dxa"/>
            <w:shd w:val="clear" w:color="auto" w:fill="DDECEE" w:themeFill="accent5" w:themeFillTint="33"/>
            <w:tcMar>
              <w:top w:w="360" w:type="dxa"/>
              <w:left w:w="360" w:type="dxa"/>
              <w:bottom w:w="360" w:type="dxa"/>
              <w:right w:w="360" w:type="dxa"/>
            </w:tcMar>
          </w:tcPr>
          <w:p w14:paraId="6DE58316" w14:textId="77777777" w:rsidR="00B571CD" w:rsidRPr="0092379A" w:rsidRDefault="00B571CD" w:rsidP="003631EE">
            <w:pPr>
              <w:pStyle w:val="Tableau-Informationauxparents"/>
            </w:pPr>
            <w:r w:rsidRPr="0092379A">
              <w:t>Information for parents</w:t>
            </w:r>
          </w:p>
          <w:p w14:paraId="18E2CC1F" w14:textId="77777777" w:rsidR="00B571CD" w:rsidRPr="0092379A" w:rsidRDefault="00B571CD" w:rsidP="003631EE">
            <w:pPr>
              <w:pStyle w:val="Tableau-texte"/>
            </w:pPr>
            <w:r>
              <w:t>Students</w:t>
            </w:r>
            <w:r w:rsidRPr="0092379A">
              <w:t xml:space="preserve"> could:</w:t>
            </w:r>
          </w:p>
          <w:p w14:paraId="4FBD6EBE" w14:textId="2A9F7624" w:rsidR="00B571CD" w:rsidRPr="0092379A" w:rsidRDefault="00B571CD" w:rsidP="00B571CD">
            <w:pPr>
              <w:pStyle w:val="Tableau-Liste"/>
              <w:ind w:left="392" w:hanging="357"/>
            </w:pPr>
            <w:r>
              <w:t xml:space="preserve">do further research on the topic using resources like </w:t>
            </w:r>
            <w:hyperlink r:id="rId36" w:history="1">
              <w:r w:rsidRPr="00506554">
                <w:rPr>
                  <w:rStyle w:val="Lienhypertexte"/>
                </w:rPr>
                <w:t>The Canadian Encyclopedia</w:t>
              </w:r>
            </w:hyperlink>
          </w:p>
          <w:p w14:paraId="314E52AE" w14:textId="77777777" w:rsidR="00B571CD" w:rsidRPr="0092379A" w:rsidRDefault="00B571CD" w:rsidP="003631EE">
            <w:pPr>
              <w:pStyle w:val="Tableau-texte"/>
            </w:pPr>
            <w:r w:rsidRPr="0092379A">
              <w:t>Parents should:</w:t>
            </w:r>
          </w:p>
          <w:p w14:paraId="24C6A704" w14:textId="77777777" w:rsidR="00B571CD" w:rsidRPr="0092379A" w:rsidRDefault="00B571CD" w:rsidP="00B571CD">
            <w:pPr>
              <w:pStyle w:val="Tableau-Liste"/>
              <w:ind w:left="392" w:hanging="357"/>
            </w:pPr>
            <w:r>
              <w:t>discuss the ideas presented and potential answers with their child</w:t>
            </w:r>
          </w:p>
        </w:tc>
      </w:tr>
    </w:tbl>
    <w:p w14:paraId="6C5BE4F2" w14:textId="77777777" w:rsidR="002A6344" w:rsidRDefault="002A6344">
      <w:pPr>
        <w:rPr>
          <w:rFonts w:eastAsiaTheme="minorHAnsi" w:cstheme="minorBidi"/>
          <w:sz w:val="22"/>
          <w:szCs w:val="22"/>
          <w:lang w:eastAsia="en-US"/>
        </w:rPr>
      </w:pPr>
      <w:r>
        <w:br w:type="page"/>
      </w:r>
    </w:p>
    <w:p w14:paraId="0A2623EA" w14:textId="77777777" w:rsidR="002A6344" w:rsidRPr="00810C00" w:rsidRDefault="002A6344" w:rsidP="00816AD5">
      <w:pPr>
        <w:pStyle w:val="Matire-Pagessuivantes"/>
      </w:pPr>
      <w:r w:rsidRPr="00810C00">
        <w:lastRenderedPageBreak/>
        <w:t>History of Québec and Canada</w:t>
      </w:r>
    </w:p>
    <w:p w14:paraId="0A534ADB" w14:textId="77777777" w:rsidR="002A6344" w:rsidRPr="00816AD5" w:rsidRDefault="002A6344" w:rsidP="00816AD5">
      <w:pPr>
        <w:ind w:left="720" w:hanging="360"/>
      </w:pPr>
    </w:p>
    <w:p w14:paraId="0FD55A7B" w14:textId="77777777" w:rsidR="00B571CD" w:rsidRPr="005C1FC6" w:rsidRDefault="00B571CD" w:rsidP="00816AD5">
      <w:pPr>
        <w:pStyle w:val="listeniv1numero"/>
        <w:numPr>
          <w:ilvl w:val="0"/>
          <w:numId w:val="21"/>
        </w:numPr>
        <w:rPr>
          <w:lang w:val="en-CA"/>
        </w:rPr>
      </w:pPr>
      <w:r w:rsidRPr="005C1FC6">
        <w:rPr>
          <w:lang w:val="en-CA"/>
        </w:rPr>
        <w:t xml:space="preserve">The following documents represent conditions in the second half of the 19th century. </w:t>
      </w:r>
      <w:r w:rsidRPr="005C1FC6">
        <w:rPr>
          <w:b/>
          <w:bCs/>
          <w:lang w:val="en-CA"/>
        </w:rPr>
        <w:t>Establish connections</w:t>
      </w:r>
      <w:r w:rsidRPr="005C1FC6">
        <w:rPr>
          <w:lang w:val="en-CA"/>
        </w:rPr>
        <w:t xml:space="preserve"> by entering the number of each document in the appropriate space below.     </w:t>
      </w:r>
    </w:p>
    <w:p w14:paraId="2FE4D238" w14:textId="77777777" w:rsidR="00B571CD" w:rsidRDefault="00B571CD" w:rsidP="00816AD5">
      <w:pPr>
        <w:pStyle w:val="ConsigneTextegras"/>
      </w:pPr>
      <w:r>
        <w:t>Document 1</w:t>
      </w:r>
    </w:p>
    <w:p w14:paraId="786173F3" w14:textId="77777777" w:rsidR="00B571CD" w:rsidRPr="00745A92" w:rsidRDefault="00B571CD" w:rsidP="00B571CD">
      <w:pPr>
        <w:rPr>
          <w:i/>
          <w:iCs/>
        </w:rPr>
      </w:pPr>
      <w:r>
        <w:rPr>
          <w:noProof/>
          <w:lang w:val="fr-CA"/>
        </w:rPr>
        <w:drawing>
          <wp:anchor distT="0" distB="0" distL="114300" distR="114300" simplePos="0" relativeHeight="251658247" behindDoc="1" locked="0" layoutInCell="1" allowOverlap="1" wp14:anchorId="1E4F56F4" wp14:editId="64C78D21">
            <wp:simplePos x="0" y="0"/>
            <wp:positionH relativeFrom="margin">
              <wp:align>left</wp:align>
            </wp:positionH>
            <wp:positionV relativeFrom="paragraph">
              <wp:posOffset>169545</wp:posOffset>
            </wp:positionV>
            <wp:extent cx="3152775" cy="2340610"/>
            <wp:effectExtent l="0" t="0" r="0" b="2540"/>
            <wp:wrapTight wrapText="bothSides">
              <wp:wrapPolygon edited="0">
                <wp:start x="0" y="0"/>
                <wp:lineTo x="0" y="21448"/>
                <wp:lineTo x="21404" y="21448"/>
                <wp:lineTo x="21404" y="0"/>
                <wp:lineTo x="0" y="0"/>
              </wp:wrapPolygon>
            </wp:wrapTight>
            <wp:docPr id="10" name="Picture 2" descr="Workers in a Textile Plant,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orkers in a Textile Plant, 190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74447" cy="2356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A92">
        <w:rPr>
          <w:i/>
          <w:iCs/>
        </w:rPr>
        <w:t>Factory life in the late 1900s</w:t>
      </w:r>
    </w:p>
    <w:p w14:paraId="4DAA27AA" w14:textId="77777777" w:rsidR="00B571CD" w:rsidRDefault="00B571CD" w:rsidP="00B571CD">
      <w:pPr>
        <w:rPr>
          <w:b/>
          <w:bCs/>
        </w:rPr>
      </w:pPr>
      <w:r w:rsidRPr="00EE1D69">
        <w:rPr>
          <w:b/>
          <w:bCs/>
          <w:noProof/>
          <w:lang w:val="fr-CA"/>
        </w:rPr>
        <mc:AlternateContent>
          <mc:Choice Requires="wps">
            <w:drawing>
              <wp:anchor distT="45720" distB="45720" distL="114300" distR="114300" simplePos="0" relativeHeight="251658246" behindDoc="0" locked="0" layoutInCell="1" allowOverlap="1" wp14:anchorId="567E178F" wp14:editId="3E5AAA5B">
                <wp:simplePos x="0" y="0"/>
                <wp:positionH relativeFrom="margin">
                  <wp:posOffset>3162300</wp:posOffset>
                </wp:positionH>
                <wp:positionV relativeFrom="paragraph">
                  <wp:posOffset>9525</wp:posOffset>
                </wp:positionV>
                <wp:extent cx="1790700" cy="231457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2314575"/>
                        </a:xfrm>
                        <a:prstGeom prst="rect">
                          <a:avLst/>
                        </a:prstGeom>
                        <a:solidFill>
                          <a:srgbClr val="FFFFFF"/>
                        </a:solidFill>
                        <a:ln w="9525">
                          <a:solidFill>
                            <a:srgbClr val="000000"/>
                          </a:solidFill>
                          <a:miter lim="800000"/>
                          <a:headEnd/>
                          <a:tailEnd/>
                        </a:ln>
                      </wps:spPr>
                      <wps:txbx>
                        <w:txbxContent>
                          <w:p w14:paraId="5AC35E4A" w14:textId="77777777" w:rsidR="00B571CD" w:rsidRPr="00745A92" w:rsidRDefault="00B571CD" w:rsidP="00B571CD">
                            <w:pPr>
                              <w:rPr>
                                <w:rFonts w:cs="Arial"/>
                                <w:szCs w:val="22"/>
                                <w:lang w:val="en-US"/>
                              </w:rPr>
                            </w:pPr>
                            <w:r w:rsidRPr="00745A92">
                              <w:rPr>
                                <w:rFonts w:cs="Arial"/>
                                <w:szCs w:val="22"/>
                                <w:lang w:val="en-US"/>
                              </w:rPr>
                              <w:t>“Yet the ... conditions that they experienced and the wages they earned were, more often than not, less than ideal … and … accidents were common. Wages and hours were punishing ...”</w:t>
                            </w:r>
                          </w:p>
                          <w:p w14:paraId="14051274" w14:textId="77777777" w:rsidR="00B571CD" w:rsidRPr="00745A92" w:rsidRDefault="00B571CD" w:rsidP="00B571CD">
                            <w:pPr>
                              <w:rPr>
                                <w:rFonts w:cs="Arial"/>
                                <w:szCs w:val="22"/>
                                <w:lang w:val="en-US"/>
                              </w:rPr>
                            </w:pPr>
                          </w:p>
                          <w:p w14:paraId="21A1B041" w14:textId="77777777" w:rsidR="00B571CD" w:rsidRPr="00745A92" w:rsidRDefault="00B571CD" w:rsidP="00B571CD">
                            <w:pPr>
                              <w:jc w:val="right"/>
                              <w:rPr>
                                <w:rFonts w:cs="Arial"/>
                                <w:i/>
                                <w:iCs/>
                                <w:sz w:val="16"/>
                                <w:szCs w:val="18"/>
                                <w:lang w:val="en-US"/>
                              </w:rPr>
                            </w:pPr>
                            <w:r w:rsidRPr="00745A92">
                              <w:rPr>
                                <w:rFonts w:cs="Arial"/>
                                <w:i/>
                                <w:iCs/>
                                <w:szCs w:val="20"/>
                                <w:lang w:val="en-US"/>
                              </w:rPr>
                              <w:t>The Canadian Encyclopedia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7E178F" id="_x0000_t202" coordsize="21600,21600" o:spt="202" path="m,l,21600r21600,l21600,xe">
                <v:stroke joinstyle="miter"/>
                <v:path gradientshapeok="t" o:connecttype="rect"/>
              </v:shapetype>
              <v:shape id="Text Box 2" o:spid="_x0000_s1026" type="#_x0000_t202" style="position:absolute;margin-left:249pt;margin-top:.75pt;width:141pt;height:182.25pt;z-index:251658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y3IwIAAEcEAAAOAAAAZHJzL2Uyb0RvYy54bWysU9tu2zAMfR+wfxD0vtjxkqUx4hRdugwD&#10;ugvQ7gNkWY6FSaImKbG7rx8lu1l2exnmB0E0qUPyHHJzPWhFTsJ5Caai81lOiTAcGmkOFf38sH9x&#10;RYkPzDRMgREVfRSeXm+fP9v0thQFdKAa4QiCGF/2tqJdCLbMMs87oZmfgRUGnS04zQKa7pA1jvWI&#10;rlVW5PmrrAfXWAdceI9/b0cn3Sb8thU8fGxbLwJRFcXaQjpdOut4ZtsNKw+O2U7yqQz2D1VoJg0m&#10;PUPdssDI0cnfoLTkDjy0YcZBZ9C2kovUA3Yzz3/p5r5jVqRekBxvzzT5/wfLP5w+OSKbihbzFSWG&#10;aRTpQQyBvIaBFJGf3voSw+4tBoYBf6POqVdv74B/8cTArmPmIG6cg74TrMH65vFldvF0xPERpO7f&#10;Q4Np2DFAAhpapyN5SAdBdNTp8axNLIXHlKt1vsrRxdFXvJwvlqtlysHKp+fW+fBWgCbxUlGH4id4&#10;drrzIZbDyqeQmM2Dks1eKpUMd6h3ypETw0HZp29C/ylMGdJXdL0sliMDf4XI0/cnCC0DTrySuqJX&#10;5yBWRt7emCbNY2BSjXcsWZmJyMjdyGIY6mESpobmESl1ME42biJeOnDfKOlxqivqvx6ZE5SodwZl&#10;Wc8Xi7gGyUAKCzTcpae+9DDDEaqigZLxugtpdSJhBm5QvlYmYqPOYyVTrTitie9ps+I6XNop6sf+&#10;b78DAAD//wMAUEsDBBQABgAIAAAAIQB8Dm7+3gAAAAkBAAAPAAAAZHJzL2Rvd25yZXYueG1sTI/B&#10;TsMwEETvSPyDtUhcEHWgJU1DnAohgegNCoKrG2+TCHsdbDcNf89yguPorWbfVOvJWTFiiL0nBVez&#10;DARS401PrYK314fLAkRMmoy2nlDBN0ZY16cnlS6NP9ILjtvUCi6hWGoFXUpDKWVsOnQ6zvyAxGzv&#10;g9OJY2ilCfrI5c7K6yzLpdM98YdOD3jfYfO5PTgFxeJp/Iib+fN7k+/tKl0sx8evoNT52XR3CyLh&#10;lP6O4Vef1aFmp50/kInCKlisCt6SGNyAYL4sMs47BfM8z0DWlfy/oP4BAAD//wMAUEsBAi0AFAAG&#10;AAgAAAAhALaDOJL+AAAA4QEAABMAAAAAAAAAAAAAAAAAAAAAAFtDb250ZW50X1R5cGVzXS54bWxQ&#10;SwECLQAUAAYACAAAACEAOP0h/9YAAACUAQAACwAAAAAAAAAAAAAAAAAvAQAAX3JlbHMvLnJlbHNQ&#10;SwECLQAUAAYACAAAACEAiA/8tyMCAABHBAAADgAAAAAAAAAAAAAAAAAuAgAAZHJzL2Uyb0RvYy54&#10;bWxQSwECLQAUAAYACAAAACEAfA5u/t4AAAAJAQAADwAAAAAAAAAAAAAAAAB9BAAAZHJzL2Rvd25y&#10;ZXYueG1sUEsFBgAAAAAEAAQA8wAAAIgFAAAAAA==&#10;">
                <v:textbox>
                  <w:txbxContent>
                    <w:p w14:paraId="5AC35E4A" w14:textId="77777777" w:rsidR="00B571CD" w:rsidRPr="00745A92" w:rsidRDefault="00B571CD" w:rsidP="00B571CD">
                      <w:pPr>
                        <w:rPr>
                          <w:rFonts w:cs="Arial"/>
                          <w:szCs w:val="22"/>
                          <w:lang w:val="en-US"/>
                        </w:rPr>
                      </w:pPr>
                      <w:r w:rsidRPr="00745A92">
                        <w:rPr>
                          <w:rFonts w:cs="Arial"/>
                          <w:szCs w:val="22"/>
                          <w:lang w:val="en-US"/>
                        </w:rPr>
                        <w:t>“Yet the ... conditions that they experienced and the wages they earned were, more often than not, less than ideal … and … accidents were common. Wages and hours were punishing ...”</w:t>
                      </w:r>
                    </w:p>
                    <w:p w14:paraId="14051274" w14:textId="77777777" w:rsidR="00B571CD" w:rsidRPr="00745A92" w:rsidRDefault="00B571CD" w:rsidP="00B571CD">
                      <w:pPr>
                        <w:rPr>
                          <w:rFonts w:cs="Arial"/>
                          <w:szCs w:val="22"/>
                          <w:lang w:val="en-US"/>
                        </w:rPr>
                      </w:pPr>
                    </w:p>
                    <w:p w14:paraId="21A1B041" w14:textId="77777777" w:rsidR="00B571CD" w:rsidRPr="00745A92" w:rsidRDefault="00B571CD" w:rsidP="00B571CD">
                      <w:pPr>
                        <w:jc w:val="right"/>
                        <w:rPr>
                          <w:rFonts w:cs="Arial"/>
                          <w:i/>
                          <w:iCs/>
                          <w:sz w:val="16"/>
                          <w:szCs w:val="18"/>
                          <w:lang w:val="en-US"/>
                        </w:rPr>
                      </w:pPr>
                      <w:r w:rsidRPr="00745A92">
                        <w:rPr>
                          <w:rFonts w:cs="Arial"/>
                          <w:i/>
                          <w:iCs/>
                          <w:szCs w:val="20"/>
                          <w:lang w:val="en-US"/>
                        </w:rPr>
                        <w:t>The Canadian Encyclopedia</w:t>
                      </w:r>
                    </w:p>
                  </w:txbxContent>
                </v:textbox>
                <w10:wrap type="square" anchorx="margin"/>
              </v:shape>
            </w:pict>
          </mc:Fallback>
        </mc:AlternateContent>
      </w:r>
    </w:p>
    <w:p w14:paraId="13C07E4D" w14:textId="77777777" w:rsidR="00B571CD" w:rsidRDefault="00B571CD" w:rsidP="00B571CD">
      <w:pPr>
        <w:rPr>
          <w:b/>
          <w:bCs/>
        </w:rPr>
      </w:pPr>
    </w:p>
    <w:p w14:paraId="5ABA05C5" w14:textId="77777777" w:rsidR="00B571CD" w:rsidRDefault="00B571CD" w:rsidP="00B571CD">
      <w:pPr>
        <w:rPr>
          <w:b/>
          <w:bCs/>
        </w:rPr>
      </w:pPr>
    </w:p>
    <w:p w14:paraId="2D7C4071" w14:textId="77777777" w:rsidR="00B571CD" w:rsidRDefault="00B571CD" w:rsidP="00B571CD">
      <w:pPr>
        <w:rPr>
          <w:b/>
          <w:bCs/>
        </w:rPr>
      </w:pPr>
    </w:p>
    <w:p w14:paraId="12C0FBC8" w14:textId="77777777" w:rsidR="00B571CD" w:rsidRDefault="00B571CD" w:rsidP="00B571CD">
      <w:pPr>
        <w:rPr>
          <w:b/>
          <w:bCs/>
        </w:rPr>
      </w:pPr>
    </w:p>
    <w:p w14:paraId="1087DB23" w14:textId="77777777" w:rsidR="00B571CD" w:rsidRDefault="00B571CD" w:rsidP="00B571CD">
      <w:pPr>
        <w:rPr>
          <w:b/>
          <w:bCs/>
        </w:rPr>
      </w:pPr>
    </w:p>
    <w:p w14:paraId="46EE7906" w14:textId="77777777" w:rsidR="00B571CD" w:rsidRDefault="00B571CD" w:rsidP="00B571CD">
      <w:pPr>
        <w:rPr>
          <w:b/>
          <w:bCs/>
        </w:rPr>
      </w:pPr>
    </w:p>
    <w:p w14:paraId="45A5B492" w14:textId="77777777" w:rsidR="00B571CD" w:rsidRDefault="00B571CD" w:rsidP="00B571CD">
      <w:pPr>
        <w:rPr>
          <w:b/>
          <w:bCs/>
        </w:rPr>
      </w:pPr>
    </w:p>
    <w:p w14:paraId="010D1345" w14:textId="77777777" w:rsidR="00B571CD" w:rsidRDefault="00B571CD" w:rsidP="00B571CD">
      <w:pPr>
        <w:rPr>
          <w:b/>
          <w:bCs/>
        </w:rPr>
      </w:pPr>
    </w:p>
    <w:p w14:paraId="6DA8E374" w14:textId="77777777" w:rsidR="00B571CD" w:rsidRDefault="00B571CD" w:rsidP="00B571CD">
      <w:pPr>
        <w:rPr>
          <w:b/>
          <w:bCs/>
        </w:rPr>
      </w:pPr>
    </w:p>
    <w:p w14:paraId="032ACB7D" w14:textId="77777777" w:rsidR="00B571CD" w:rsidRDefault="00B571CD" w:rsidP="00B571CD">
      <w:pPr>
        <w:rPr>
          <w:b/>
          <w:bCs/>
        </w:rPr>
      </w:pPr>
    </w:p>
    <w:p w14:paraId="1BCD1A1B" w14:textId="77777777" w:rsidR="00B571CD" w:rsidRDefault="00B571CD" w:rsidP="00B571CD">
      <w:pPr>
        <w:rPr>
          <w:b/>
          <w:bCs/>
        </w:rPr>
      </w:pPr>
    </w:p>
    <w:p w14:paraId="266F5148" w14:textId="77777777" w:rsidR="00B571CD" w:rsidRDefault="00B571CD" w:rsidP="00B571CD">
      <w:pPr>
        <w:rPr>
          <w:b/>
          <w:bCs/>
        </w:rPr>
      </w:pPr>
    </w:p>
    <w:p w14:paraId="178E0EFA" w14:textId="77777777" w:rsidR="00B571CD" w:rsidRDefault="00B571CD" w:rsidP="00B571CD">
      <w:pPr>
        <w:rPr>
          <w:b/>
          <w:bCs/>
        </w:rPr>
      </w:pPr>
    </w:p>
    <w:p w14:paraId="3FE13BCD" w14:textId="77777777" w:rsidR="00B571CD" w:rsidRDefault="00B571CD" w:rsidP="00B571CD">
      <w:pPr>
        <w:rPr>
          <w:b/>
          <w:bCs/>
        </w:rPr>
      </w:pPr>
    </w:p>
    <w:p w14:paraId="3EBFFD0B" w14:textId="77777777" w:rsidR="00B571CD" w:rsidRDefault="00B571CD" w:rsidP="00B571CD">
      <w:pPr>
        <w:rPr>
          <w:b/>
          <w:bCs/>
        </w:rPr>
      </w:pPr>
    </w:p>
    <w:p w14:paraId="18971954" w14:textId="77777777" w:rsidR="00042754" w:rsidRDefault="00042754" w:rsidP="00B571CD">
      <w:pPr>
        <w:rPr>
          <w:b/>
          <w:bCs/>
        </w:rPr>
      </w:pPr>
    </w:p>
    <w:p w14:paraId="665B531B" w14:textId="77777777" w:rsidR="00B571CD" w:rsidRPr="00A11180" w:rsidRDefault="00B571CD" w:rsidP="00042754">
      <w:pPr>
        <w:pStyle w:val="ConsigneTextegras"/>
        <w:rPr>
          <w:b w:val="0"/>
          <w:bCs w:val="0"/>
        </w:rPr>
      </w:pPr>
      <w:r w:rsidRPr="00A11180">
        <w:t>Document 2</w:t>
      </w:r>
      <w:r w:rsidRPr="00880E5F">
        <w:rPr>
          <w:i/>
          <w:iCs/>
          <w:noProof/>
          <w:lang w:val="fr-CA"/>
        </w:rPr>
        <w:drawing>
          <wp:anchor distT="0" distB="0" distL="114300" distR="114300" simplePos="0" relativeHeight="251658245" behindDoc="1" locked="0" layoutInCell="1" allowOverlap="1" wp14:anchorId="374643FE" wp14:editId="1DAB466F">
            <wp:simplePos x="0" y="0"/>
            <wp:positionH relativeFrom="margin">
              <wp:align>left</wp:align>
            </wp:positionH>
            <wp:positionV relativeFrom="paragraph">
              <wp:posOffset>160655</wp:posOffset>
            </wp:positionV>
            <wp:extent cx="3896360" cy="2771775"/>
            <wp:effectExtent l="0" t="0" r="8890" b="9525"/>
            <wp:wrapTight wrapText="bothSides">
              <wp:wrapPolygon edited="0">
                <wp:start x="0" y="0"/>
                <wp:lineTo x="0" y="21526"/>
                <wp:lineTo x="21544" y="21526"/>
                <wp:lineTo x="21544" y="0"/>
                <wp:lineTo x="0" y="0"/>
              </wp:wrapPolygon>
            </wp:wrapTight>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896360" cy="2771775"/>
                    </a:xfrm>
                    <a:prstGeom prst="rect">
                      <a:avLst/>
                    </a:prstGeom>
                  </pic:spPr>
                </pic:pic>
              </a:graphicData>
            </a:graphic>
            <wp14:sizeRelH relativeFrom="page">
              <wp14:pctWidth>0</wp14:pctWidth>
            </wp14:sizeRelH>
            <wp14:sizeRelV relativeFrom="page">
              <wp14:pctHeight>0</wp14:pctHeight>
            </wp14:sizeRelV>
          </wp:anchor>
        </w:drawing>
      </w:r>
    </w:p>
    <w:p w14:paraId="589010EB" w14:textId="77777777" w:rsidR="00B571CD" w:rsidRPr="00A11180" w:rsidRDefault="00B571CD" w:rsidP="00B571CD"/>
    <w:p w14:paraId="29E5E69B" w14:textId="77777777" w:rsidR="00B571CD" w:rsidRPr="00A11180" w:rsidRDefault="00B571CD" w:rsidP="00B571CD"/>
    <w:p w14:paraId="73CC9CFA" w14:textId="77777777" w:rsidR="00B571CD" w:rsidRPr="00A11180" w:rsidRDefault="00B571CD" w:rsidP="00B571CD"/>
    <w:p w14:paraId="0BAF0667" w14:textId="77777777" w:rsidR="00B571CD" w:rsidRPr="00A11180" w:rsidRDefault="00B571CD" w:rsidP="00B571CD"/>
    <w:p w14:paraId="54956054" w14:textId="77777777" w:rsidR="00B571CD" w:rsidRPr="00A11180" w:rsidRDefault="00B571CD" w:rsidP="00B571CD"/>
    <w:p w14:paraId="019D583A" w14:textId="77777777" w:rsidR="00B571CD" w:rsidRPr="00A11180" w:rsidRDefault="00B571CD" w:rsidP="00B571CD"/>
    <w:p w14:paraId="0C4E5728" w14:textId="77777777" w:rsidR="00B571CD" w:rsidRPr="00A11180" w:rsidRDefault="00B571CD" w:rsidP="00B571CD"/>
    <w:p w14:paraId="347241D8" w14:textId="77777777" w:rsidR="00B571CD" w:rsidRPr="00A11180" w:rsidRDefault="00B571CD" w:rsidP="00B571CD"/>
    <w:p w14:paraId="1E54D62C" w14:textId="77777777" w:rsidR="00B571CD" w:rsidRPr="00A11180" w:rsidRDefault="00B571CD" w:rsidP="00B571CD"/>
    <w:p w14:paraId="37A917E2" w14:textId="77777777" w:rsidR="00B571CD" w:rsidRPr="00A11180" w:rsidRDefault="00B571CD" w:rsidP="00B571CD"/>
    <w:p w14:paraId="6D061CA4" w14:textId="77777777" w:rsidR="00B571CD" w:rsidRPr="00A11180" w:rsidRDefault="00B571CD" w:rsidP="00B571CD"/>
    <w:p w14:paraId="1E85B884" w14:textId="77777777" w:rsidR="00B571CD" w:rsidRPr="00A11180" w:rsidRDefault="00B571CD" w:rsidP="00B571CD"/>
    <w:p w14:paraId="0B045A07" w14:textId="77777777" w:rsidR="00B571CD" w:rsidRPr="00A11180" w:rsidRDefault="00B571CD" w:rsidP="00B571CD"/>
    <w:p w14:paraId="40FE6941" w14:textId="77777777" w:rsidR="00B571CD" w:rsidRPr="00A11180" w:rsidRDefault="00B571CD" w:rsidP="00B571CD"/>
    <w:p w14:paraId="7B18AA9E" w14:textId="77777777" w:rsidR="00B571CD" w:rsidRPr="00A11180" w:rsidRDefault="00B571CD" w:rsidP="00B571CD"/>
    <w:p w14:paraId="7C565E97" w14:textId="77777777" w:rsidR="00B571CD" w:rsidRPr="00A11180" w:rsidRDefault="00B571CD" w:rsidP="00B571CD"/>
    <w:p w14:paraId="1877B5FA" w14:textId="77777777" w:rsidR="00B571CD" w:rsidRPr="00A11180" w:rsidRDefault="00B571CD" w:rsidP="00B571CD"/>
    <w:p w14:paraId="438CF9AF" w14:textId="77777777" w:rsidR="00B571CD" w:rsidRPr="00A11180" w:rsidRDefault="00B571CD" w:rsidP="00B571CD"/>
    <w:p w14:paraId="18BA3FD1" w14:textId="77777777" w:rsidR="00042754" w:rsidRDefault="00042754" w:rsidP="00B571CD">
      <w:pPr>
        <w:rPr>
          <w:sz w:val="18"/>
          <w:szCs w:val="20"/>
        </w:rPr>
      </w:pPr>
    </w:p>
    <w:p w14:paraId="70A1B18D" w14:textId="77777777" w:rsidR="00042754" w:rsidRDefault="00042754" w:rsidP="00B571CD">
      <w:pPr>
        <w:rPr>
          <w:sz w:val="18"/>
          <w:szCs w:val="20"/>
        </w:rPr>
      </w:pPr>
    </w:p>
    <w:p w14:paraId="12537B74" w14:textId="61CE4297" w:rsidR="00B571CD" w:rsidRDefault="00B571CD" w:rsidP="00042754">
      <w:pPr>
        <w:pStyle w:val="Crdit"/>
      </w:pPr>
      <w:r w:rsidRPr="000067D1">
        <w:t>Sour</w:t>
      </w:r>
      <w:r>
        <w:t>ce:</w:t>
      </w:r>
      <w:r w:rsidRPr="000067D1">
        <w:t xml:space="preserve"> Open Text BC</w:t>
      </w:r>
      <w:r>
        <w:t>, Canadian History: Post-Confederation</w:t>
      </w:r>
    </w:p>
    <w:p w14:paraId="27B3D28E" w14:textId="77777777" w:rsidR="00B571CD" w:rsidRDefault="006D6111" w:rsidP="00042754">
      <w:pPr>
        <w:pStyle w:val="Crdit"/>
        <w:rPr>
          <w:rStyle w:val="Lienhypertexte"/>
          <w:sz w:val="18"/>
        </w:rPr>
      </w:pPr>
      <w:hyperlink r:id="rId39" w:history="1">
        <w:r w:rsidR="00B571CD" w:rsidRPr="00BF04DA">
          <w:rPr>
            <w:rStyle w:val="Lienhypertexte"/>
            <w:sz w:val="18"/>
          </w:rPr>
          <w:t>https://opentextbc.ca/postconfederation/chapter/3-5-urbanization-and-industry/</w:t>
        </w:r>
      </w:hyperlink>
    </w:p>
    <w:p w14:paraId="38A15B04" w14:textId="77777777" w:rsidR="00042754" w:rsidRDefault="00042754" w:rsidP="00042754">
      <w:pPr>
        <w:pStyle w:val="Crdit"/>
      </w:pPr>
    </w:p>
    <w:tbl>
      <w:tblPr>
        <w:tblStyle w:val="Grilledutableau"/>
        <w:tblW w:w="0" w:type="auto"/>
        <w:tblInd w:w="2155" w:type="dxa"/>
        <w:tblLook w:val="04A0" w:firstRow="1" w:lastRow="0" w:firstColumn="1" w:lastColumn="0" w:noHBand="0" w:noVBand="1"/>
      </w:tblPr>
      <w:tblGrid>
        <w:gridCol w:w="2970"/>
        <w:gridCol w:w="2970"/>
      </w:tblGrid>
      <w:tr w:rsidR="00B571CD" w14:paraId="7EDD9FDF" w14:textId="77777777" w:rsidTr="003631EE">
        <w:tc>
          <w:tcPr>
            <w:tcW w:w="2970" w:type="dxa"/>
            <w:shd w:val="clear" w:color="auto" w:fill="C4BCC6" w:themeFill="accent6" w:themeFillTint="99"/>
          </w:tcPr>
          <w:p w14:paraId="69F7C866" w14:textId="77777777" w:rsidR="00B571CD" w:rsidRPr="00880E5F" w:rsidRDefault="00B571CD" w:rsidP="003631EE">
            <w:pPr>
              <w:jc w:val="center"/>
              <w:rPr>
                <w:b/>
                <w:bCs/>
                <w:sz w:val="24"/>
                <w:szCs w:val="28"/>
              </w:rPr>
            </w:pPr>
            <w:r w:rsidRPr="00880E5F">
              <w:rPr>
                <w:b/>
                <w:bCs/>
                <w:sz w:val="24"/>
                <w:szCs w:val="28"/>
              </w:rPr>
              <w:t>Living conditions</w:t>
            </w:r>
          </w:p>
        </w:tc>
        <w:tc>
          <w:tcPr>
            <w:tcW w:w="2970" w:type="dxa"/>
            <w:shd w:val="clear" w:color="auto" w:fill="C4BCC6" w:themeFill="accent6" w:themeFillTint="99"/>
          </w:tcPr>
          <w:p w14:paraId="61CFE052" w14:textId="77777777" w:rsidR="00B571CD" w:rsidRPr="00880E5F" w:rsidRDefault="00B571CD" w:rsidP="003631EE">
            <w:pPr>
              <w:jc w:val="center"/>
              <w:rPr>
                <w:b/>
                <w:bCs/>
                <w:sz w:val="24"/>
                <w:szCs w:val="28"/>
              </w:rPr>
            </w:pPr>
            <w:r w:rsidRPr="00880E5F">
              <w:rPr>
                <w:b/>
                <w:bCs/>
                <w:sz w:val="24"/>
                <w:szCs w:val="28"/>
              </w:rPr>
              <w:t>Working conditions</w:t>
            </w:r>
          </w:p>
        </w:tc>
      </w:tr>
      <w:tr w:rsidR="00B571CD" w14:paraId="3C496E7D" w14:textId="77777777" w:rsidTr="003631EE">
        <w:tc>
          <w:tcPr>
            <w:tcW w:w="2970" w:type="dxa"/>
          </w:tcPr>
          <w:p w14:paraId="174B3868" w14:textId="77777777" w:rsidR="00B571CD" w:rsidRDefault="00B571CD" w:rsidP="003631EE"/>
          <w:p w14:paraId="3BBFB424" w14:textId="77777777" w:rsidR="00B571CD" w:rsidRDefault="00B571CD" w:rsidP="003631EE"/>
          <w:p w14:paraId="446E920F" w14:textId="77777777" w:rsidR="00B571CD" w:rsidRDefault="00B571CD" w:rsidP="003631EE"/>
          <w:p w14:paraId="60E62024" w14:textId="77777777" w:rsidR="00B571CD" w:rsidRDefault="00B571CD" w:rsidP="003631EE"/>
          <w:p w14:paraId="776BE4FC" w14:textId="77777777" w:rsidR="00B571CD" w:rsidRDefault="00B571CD" w:rsidP="003631EE"/>
          <w:p w14:paraId="013C8492" w14:textId="77777777" w:rsidR="00B571CD" w:rsidRDefault="00B571CD" w:rsidP="003631EE"/>
        </w:tc>
        <w:tc>
          <w:tcPr>
            <w:tcW w:w="2970" w:type="dxa"/>
          </w:tcPr>
          <w:p w14:paraId="09B6939C" w14:textId="77777777" w:rsidR="00B571CD" w:rsidRDefault="00B571CD" w:rsidP="003631EE"/>
        </w:tc>
      </w:tr>
    </w:tbl>
    <w:p w14:paraId="1C0A146B" w14:textId="77777777" w:rsidR="00042754" w:rsidRDefault="00042754">
      <w:r>
        <w:br w:type="page"/>
      </w:r>
    </w:p>
    <w:p w14:paraId="49BE04B1" w14:textId="77777777" w:rsidR="00042754" w:rsidRPr="00810C00" w:rsidRDefault="00042754" w:rsidP="00042754">
      <w:pPr>
        <w:pStyle w:val="Matire-Pagessuivantes"/>
      </w:pPr>
      <w:r w:rsidRPr="00810C00">
        <w:lastRenderedPageBreak/>
        <w:t>History of Québec and Canada</w:t>
      </w:r>
    </w:p>
    <w:p w14:paraId="763F8E9E" w14:textId="77777777" w:rsidR="00B571CD" w:rsidRPr="00AB6337" w:rsidRDefault="00B571CD" w:rsidP="00B571CD"/>
    <w:p w14:paraId="25FD4F3B" w14:textId="1DE4C95A" w:rsidR="00B571CD" w:rsidRPr="005C1FC6" w:rsidRDefault="00B571CD" w:rsidP="00042754">
      <w:pPr>
        <w:pStyle w:val="listeniv1numero"/>
        <w:numPr>
          <w:ilvl w:val="0"/>
          <w:numId w:val="22"/>
        </w:numPr>
        <w:rPr>
          <w:lang w:val="en-CA"/>
        </w:rPr>
      </w:pPr>
      <w:r w:rsidRPr="005C1FC6">
        <w:rPr>
          <w:lang w:val="en-CA"/>
        </w:rPr>
        <w:t>Explain how the rural exodus affected living conditions in urban areas in the second half of the 19th century.</w:t>
      </w:r>
    </w:p>
    <w:p w14:paraId="01D5416F" w14:textId="77777777" w:rsidR="00B571CD" w:rsidRDefault="00B571CD" w:rsidP="00042754">
      <w:pPr>
        <w:pStyle w:val="Consigne-Texte"/>
      </w:pPr>
      <w:r>
        <w:t xml:space="preserve">Answer the question, providing details on the elements below and </w:t>
      </w:r>
      <w:r w:rsidRPr="00B476CF">
        <w:rPr>
          <w:b/>
          <w:bCs/>
        </w:rPr>
        <w:t>establishing the connections between</w:t>
      </w:r>
      <w:r>
        <w:t xml:space="preserve"> them. </w:t>
      </w:r>
    </w:p>
    <w:p w14:paraId="31BB9EAE" w14:textId="77777777" w:rsidR="00B571CD" w:rsidRDefault="00B571CD" w:rsidP="00042754">
      <w:pPr>
        <w:pStyle w:val="Liste"/>
      </w:pPr>
      <w:r w:rsidRPr="00042754">
        <w:t>The</w:t>
      </w:r>
      <w:r>
        <w:t xml:space="preserve"> reason for the rural exodus</w:t>
      </w:r>
    </w:p>
    <w:p w14:paraId="05C349C3" w14:textId="77777777" w:rsidR="00B571CD" w:rsidRDefault="00B571CD" w:rsidP="00042754">
      <w:pPr>
        <w:pStyle w:val="Liste"/>
      </w:pPr>
      <w:r>
        <w:t>The population in urban areas</w:t>
      </w:r>
    </w:p>
    <w:p w14:paraId="2FF17B6F" w14:textId="77777777" w:rsidR="00B571CD" w:rsidRDefault="00B571CD" w:rsidP="00FF314C">
      <w:pPr>
        <w:pStyle w:val="Liste"/>
      </w:pPr>
      <w:r w:rsidRPr="00FF314C">
        <w:t>Living</w:t>
      </w:r>
      <w:r>
        <w:t xml:space="preserve"> conditions in urban areas</w:t>
      </w:r>
    </w:p>
    <w:p w14:paraId="02A029B7" w14:textId="198ADAF4" w:rsidR="00B571CD" w:rsidRPr="00B56F91" w:rsidRDefault="00B571CD" w:rsidP="00B56F91">
      <w:pPr>
        <w:pStyle w:val="Consigne-Texte"/>
        <w:tabs>
          <w:tab w:val="left" w:pos="6804"/>
        </w:tabs>
        <w:rPr>
          <w:b/>
          <w:bCs/>
        </w:rPr>
      </w:pPr>
      <w:r w:rsidRPr="00B56F91">
        <w:rPr>
          <w:b/>
          <w:bCs/>
        </w:rPr>
        <w:t>Document 3</w:t>
      </w:r>
      <w:r w:rsidR="000752AE" w:rsidRPr="00B56F91">
        <w:rPr>
          <w:b/>
          <w:bCs/>
        </w:rPr>
        <w:tab/>
      </w:r>
      <w:r w:rsidRPr="00B56F91">
        <w:rPr>
          <w:b/>
          <w:bCs/>
        </w:rPr>
        <w:t>Document 4</w:t>
      </w:r>
    </w:p>
    <w:p w14:paraId="556D058E" w14:textId="77777777" w:rsidR="00B571CD" w:rsidRPr="00745A92" w:rsidRDefault="00B571CD" w:rsidP="00B571CD">
      <w:pPr>
        <w:rPr>
          <w:i/>
          <w:iCs/>
        </w:rPr>
      </w:pPr>
      <w:r w:rsidRPr="00E60D46">
        <w:rPr>
          <w:noProof/>
          <w:lang w:val="fr-CA"/>
        </w:rPr>
        <mc:AlternateContent>
          <mc:Choice Requires="wps">
            <w:drawing>
              <wp:anchor distT="45720" distB="45720" distL="114300" distR="114300" simplePos="0" relativeHeight="251658250" behindDoc="0" locked="0" layoutInCell="1" allowOverlap="1" wp14:anchorId="4EB9DE06" wp14:editId="4B8773E1">
                <wp:simplePos x="0" y="0"/>
                <wp:positionH relativeFrom="margin">
                  <wp:posOffset>4160520</wp:posOffset>
                </wp:positionH>
                <wp:positionV relativeFrom="paragraph">
                  <wp:posOffset>56515</wp:posOffset>
                </wp:positionV>
                <wp:extent cx="2228850" cy="2167890"/>
                <wp:effectExtent l="0" t="0" r="19050" b="2286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2167890"/>
                        </a:xfrm>
                        <a:prstGeom prst="rect">
                          <a:avLst/>
                        </a:prstGeom>
                        <a:solidFill>
                          <a:srgbClr val="FFFFFF"/>
                        </a:solidFill>
                        <a:ln w="9525">
                          <a:solidFill>
                            <a:srgbClr val="000000"/>
                          </a:solidFill>
                          <a:miter lim="800000"/>
                          <a:headEnd/>
                          <a:tailEnd/>
                        </a:ln>
                      </wps:spPr>
                      <wps:txbx>
                        <w:txbxContent>
                          <w:p w14:paraId="5E8459A7" w14:textId="77777777" w:rsidR="00B571CD" w:rsidRPr="00A11180" w:rsidRDefault="00B571CD" w:rsidP="00B571CD">
                            <w:pPr>
                              <w:rPr>
                                <w:rFonts w:ascii="Calibri" w:eastAsia="Times New Roman" w:hAnsi="Calibri"/>
                                <w:color w:val="000000"/>
                                <w:szCs w:val="22"/>
                              </w:rPr>
                            </w:pPr>
                            <w:r w:rsidRPr="00E852FA">
                              <w:rPr>
                                <w:rFonts w:cs="Arial"/>
                                <w:spacing w:val="12"/>
                                <w:szCs w:val="22"/>
                                <w:shd w:val="clear" w:color="auto" w:fill="FFFFFF"/>
                                <w:lang w:val="en-US"/>
                              </w:rPr>
                              <w:t>“</w:t>
                            </w:r>
                            <w:r w:rsidRPr="00A11180">
                              <w:rPr>
                                <w:rFonts w:eastAsia="Times New Roman"/>
                                <w:color w:val="000000"/>
                                <w:szCs w:val="22"/>
                              </w:rPr>
                              <w:t>In working-class neighborhoods, multi-storey buildings were crammed together. Working-class families lived modestly, often in uncomfortable and unhealthy conditions... Water ... had to be transported, since aqueducts only supplied certain neighborhoods."</w:t>
                            </w:r>
                          </w:p>
                          <w:p w14:paraId="167056B4" w14:textId="77777777" w:rsidR="00B571CD" w:rsidRPr="00A11180" w:rsidRDefault="00B571CD" w:rsidP="00B571CD">
                            <w:pPr>
                              <w:rPr>
                                <w:rFonts w:eastAsia="Times New Roman"/>
                                <w:color w:val="000000"/>
                                <w:szCs w:val="22"/>
                              </w:rPr>
                            </w:pPr>
                          </w:p>
                          <w:p w14:paraId="6EBAF49B" w14:textId="77777777" w:rsidR="00B571CD" w:rsidRPr="00A11180" w:rsidRDefault="00B571CD" w:rsidP="00B571CD">
                            <w:pPr>
                              <w:rPr>
                                <w:rFonts w:cs="Arial"/>
                                <w:iCs/>
                                <w:spacing w:val="12"/>
                                <w:sz w:val="16"/>
                                <w:szCs w:val="16"/>
                                <w:shd w:val="clear" w:color="auto" w:fill="FFFFFF"/>
                              </w:rPr>
                            </w:pPr>
                          </w:p>
                          <w:p w14:paraId="1546C783" w14:textId="77777777" w:rsidR="00B571CD" w:rsidRPr="00A11180" w:rsidRDefault="00B571CD" w:rsidP="00B571CD">
                            <w:pPr>
                              <w:rPr>
                                <w:iCs/>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B9DE06" id="_x0000_s1027" type="#_x0000_t202" style="position:absolute;margin-left:327.6pt;margin-top:4.45pt;width:175.5pt;height:170.7pt;z-index:25165825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KGeJgIAAEwEAAAOAAAAZHJzL2Uyb0RvYy54bWysVMFu2zAMvQ/YPwi6L06MpEmMOkWXLsOA&#10;rhvQ7gMYWY6FSaInKbGzrx8lp2nQbZdhPgiiSD09PpK+vumNZgfpvEJb8slozJm0AitldyX/9rR5&#10;t+DMB7AVaLSy5Efp+c3q7Zvrri1kjg3qSjpGINYXXVvyJoS2yDIvGmnAj7CVlpw1OgOBTLfLKgcd&#10;oRud5ePxVdahq1qHQnpPp3eDk68Sfl1LEb7UtZeB6ZITt5BWl9ZtXLPVNRQ7B22jxIkG/AMLA8rS&#10;o2eoOwjA9k79BmWUcOixDiOBJsO6VkKmHCibyfhVNo8NtDLlQuL49iyT/3+w4uHw1TFVlXzOmQVD&#10;JXqSfWDvsWd5VKdrfUFBjy2FhZ6OqcopU9/eo/jumcV1A3Ynb53DrpFQEbtJvJldXB1wfATZdp+x&#10;omdgHzAB9bUzUToSgxE6Vel4rkykIugwz/PFYkYuQb58cjVfLFPtMiier7fOh48SDYubkjsqfYKH&#10;w70PkQ4UzyHxNY9aVRuldTLcbrvWjh2A2mSTvpTBqzBtWVfy5SyfDQr8FWKcvj9BGBWo37UyJV+c&#10;g6CIun2wVerGAEoPe6Ks7UnIqN2gYui3fapYUjmKvMXqSMo6HNqbxpE2DbqfnHXU2iX3P/bgJGf6&#10;k6XqLCfTaZyFZExn85wMd+nZXnrACoIqeeBs2K5Dmp+om8VbqmKtkr4vTE6UqWWT7KfxijNxaaeo&#10;l5/A6hcAAAD//wMAUEsDBBQABgAIAAAAIQCgWDmh3wAAAAoBAAAPAAAAZHJzL2Rvd25yZXYueG1s&#10;TI/BTsMwEETvSPyDtUhcEHVoSGhDnAohgeAGbQVXN94mEfE62G4a/p7tCY67M3ozU64m24sRfegc&#10;KbiZJSCQamc6ahRsN0/XCxAhajK6d4QKfjDAqjo/K3Vh3JHecVzHRjCEQqEVtDEOhZShbtHqMHMD&#10;Emt7562OfPpGGq+PDLe9nCdJLq3uiBNaPeBji/XX+mAVLG5fxs/wmr591Pm+X8aru/H52yt1eTE9&#10;3IOIOMU/M5zqc3WouNPOHcgE0SvIs2zOVoYtQZx0TuPHTkGaJSnIqpT/J1S/AAAA//8DAFBLAQIt&#10;ABQABgAIAAAAIQC2gziS/gAAAOEBAAATAAAAAAAAAAAAAAAAAAAAAABbQ29udGVudF9UeXBlc10u&#10;eG1sUEsBAi0AFAAGAAgAAAAhADj9If/WAAAAlAEAAAsAAAAAAAAAAAAAAAAALwEAAF9yZWxzLy5y&#10;ZWxzUEsBAi0AFAAGAAgAAAAhADJYoZ4mAgAATAQAAA4AAAAAAAAAAAAAAAAALgIAAGRycy9lMm9E&#10;b2MueG1sUEsBAi0AFAAGAAgAAAAhAKBYOaHfAAAACgEAAA8AAAAAAAAAAAAAAAAAgAQAAGRycy9k&#10;b3ducmV2LnhtbFBLBQYAAAAABAAEAPMAAACMBQAAAAA=&#10;">
                <v:textbox>
                  <w:txbxContent>
                    <w:p w14:paraId="5E8459A7" w14:textId="77777777" w:rsidR="00B571CD" w:rsidRPr="00A11180" w:rsidRDefault="00B571CD" w:rsidP="00B571CD">
                      <w:pPr>
                        <w:rPr>
                          <w:rFonts w:ascii="Calibri" w:eastAsia="Times New Roman" w:hAnsi="Calibri"/>
                          <w:color w:val="000000"/>
                          <w:szCs w:val="22"/>
                        </w:rPr>
                      </w:pPr>
                      <w:r w:rsidRPr="00E852FA">
                        <w:rPr>
                          <w:rFonts w:cs="Arial"/>
                          <w:spacing w:val="12"/>
                          <w:szCs w:val="22"/>
                          <w:shd w:val="clear" w:color="auto" w:fill="FFFFFF"/>
                          <w:lang w:val="en-US"/>
                        </w:rPr>
                        <w:t>“</w:t>
                      </w:r>
                      <w:r w:rsidRPr="00A11180">
                        <w:rPr>
                          <w:rFonts w:eastAsia="Times New Roman"/>
                          <w:color w:val="000000"/>
                          <w:szCs w:val="22"/>
                        </w:rPr>
                        <w:t>In working-class neighborhoods, multi-storey buildings were crammed together. Working-class families lived modestly, often in uncomfortable and unhealthy conditions... Water ... had to be transported, since aqueducts only supplied certain neighborhoods."</w:t>
                      </w:r>
                    </w:p>
                    <w:p w14:paraId="167056B4" w14:textId="77777777" w:rsidR="00B571CD" w:rsidRPr="00A11180" w:rsidRDefault="00B571CD" w:rsidP="00B571CD">
                      <w:pPr>
                        <w:rPr>
                          <w:rFonts w:eastAsia="Times New Roman"/>
                          <w:color w:val="000000"/>
                          <w:szCs w:val="22"/>
                        </w:rPr>
                      </w:pPr>
                    </w:p>
                    <w:p w14:paraId="6EBAF49B" w14:textId="77777777" w:rsidR="00B571CD" w:rsidRPr="00A11180" w:rsidRDefault="00B571CD" w:rsidP="00B571CD">
                      <w:pPr>
                        <w:rPr>
                          <w:rFonts w:cs="Arial"/>
                          <w:iCs/>
                          <w:spacing w:val="12"/>
                          <w:sz w:val="16"/>
                          <w:szCs w:val="16"/>
                          <w:shd w:val="clear" w:color="auto" w:fill="FFFFFF"/>
                        </w:rPr>
                      </w:pPr>
                    </w:p>
                    <w:p w14:paraId="1546C783" w14:textId="77777777" w:rsidR="00B571CD" w:rsidRPr="00A11180" w:rsidRDefault="00B571CD" w:rsidP="00B571CD">
                      <w:pPr>
                        <w:rPr>
                          <w:iCs/>
                          <w:sz w:val="16"/>
                          <w:szCs w:val="16"/>
                        </w:rPr>
                      </w:pPr>
                    </w:p>
                  </w:txbxContent>
                </v:textbox>
                <w10:wrap type="square" anchorx="margin"/>
              </v:shape>
            </w:pict>
          </mc:Fallback>
        </mc:AlternateContent>
      </w:r>
      <w:r w:rsidRPr="00745A92">
        <w:rPr>
          <w:i/>
          <w:iCs/>
        </w:rPr>
        <w:t>Urban and rural populations in Qu</w:t>
      </w:r>
      <w:r>
        <w:rPr>
          <w:i/>
          <w:iCs/>
        </w:rPr>
        <w:t>é</w:t>
      </w:r>
      <w:r w:rsidRPr="00745A92">
        <w:rPr>
          <w:i/>
          <w:iCs/>
        </w:rPr>
        <w:t>bec, 1861-1891</w:t>
      </w:r>
    </w:p>
    <w:p w14:paraId="527AFBA5" w14:textId="77777777" w:rsidR="00B571CD" w:rsidRPr="00164EAF" w:rsidRDefault="00B571CD" w:rsidP="00B571CD">
      <w:pPr>
        <w:pStyle w:val="Crdit"/>
        <w:rPr>
          <w:sz w:val="16"/>
          <w:szCs w:val="16"/>
        </w:rPr>
      </w:pPr>
      <w:r>
        <w:rPr>
          <w:noProof/>
          <w:color w:val="auto"/>
          <w:sz w:val="16"/>
          <w:szCs w:val="16"/>
          <w:lang w:val="fr-CA" w:eastAsia="fr-CA"/>
        </w:rPr>
        <mc:AlternateContent>
          <mc:Choice Requires="wps">
            <w:drawing>
              <wp:anchor distT="0" distB="0" distL="114300" distR="114300" simplePos="0" relativeHeight="251658254" behindDoc="0" locked="0" layoutInCell="1" allowOverlap="1" wp14:anchorId="26756791" wp14:editId="0112DD94">
                <wp:simplePos x="0" y="0"/>
                <wp:positionH relativeFrom="margin">
                  <wp:posOffset>4133850</wp:posOffset>
                </wp:positionH>
                <wp:positionV relativeFrom="paragraph">
                  <wp:posOffset>2128520</wp:posOffset>
                </wp:positionV>
                <wp:extent cx="2251710" cy="556260"/>
                <wp:effectExtent l="0" t="0" r="0" b="0"/>
                <wp:wrapNone/>
                <wp:docPr id="8" name="Zone de texte 8"/>
                <wp:cNvGraphicFramePr/>
                <a:graphic xmlns:a="http://schemas.openxmlformats.org/drawingml/2006/main">
                  <a:graphicData uri="http://schemas.microsoft.com/office/word/2010/wordprocessingShape">
                    <wps:wsp>
                      <wps:cNvSpPr txBox="1"/>
                      <wps:spPr>
                        <a:xfrm>
                          <a:off x="0" y="0"/>
                          <a:ext cx="2251710" cy="556260"/>
                        </a:xfrm>
                        <a:prstGeom prst="rect">
                          <a:avLst/>
                        </a:prstGeom>
                        <a:solidFill>
                          <a:schemeClr val="lt1"/>
                        </a:solidFill>
                        <a:ln w="6350">
                          <a:noFill/>
                        </a:ln>
                      </wps:spPr>
                      <wps:txbx>
                        <w:txbxContent>
                          <w:p w14:paraId="310BFC4C" w14:textId="77777777" w:rsidR="00B571CD" w:rsidRPr="00A11180" w:rsidRDefault="00B571CD" w:rsidP="00B571CD">
                            <w:r w:rsidRPr="00164EAF">
                              <w:rPr>
                                <w:sz w:val="16"/>
                                <w:szCs w:val="16"/>
                              </w:rPr>
                              <w:t xml:space="preserve">Source: </w:t>
                            </w:r>
                            <w:r>
                              <w:rPr>
                                <w:sz w:val="16"/>
                                <w:szCs w:val="16"/>
                              </w:rPr>
                              <w:t>Sylvain Fortin</w:t>
                            </w:r>
                            <w:r w:rsidRPr="00164EAF">
                              <w:rPr>
                                <w:sz w:val="16"/>
                                <w:szCs w:val="16"/>
                              </w:rPr>
                              <w:t xml:space="preserve"> et al., </w:t>
                            </w:r>
                            <w:r w:rsidRPr="00014E42">
                              <w:rPr>
                                <w:i/>
                                <w:sz w:val="16"/>
                                <w:szCs w:val="16"/>
                              </w:rPr>
                              <w:t>R</w:t>
                            </w:r>
                            <w:r w:rsidRPr="00A11180">
                              <w:rPr>
                                <w:i/>
                                <w:sz w:val="16"/>
                                <w:szCs w:val="16"/>
                              </w:rPr>
                              <w:t xml:space="preserve">eflections.qc.ca: 1840 to </w:t>
                            </w:r>
                            <w:r>
                              <w:rPr>
                                <w:i/>
                                <w:sz w:val="16"/>
                                <w:szCs w:val="16"/>
                              </w:rPr>
                              <w:t>Our Times</w:t>
                            </w:r>
                            <w:r w:rsidRPr="00164EAF">
                              <w:rPr>
                                <w:sz w:val="16"/>
                                <w:szCs w:val="16"/>
                              </w:rPr>
                              <w:t>, History of Québec and Canada, Secondary I</w:t>
                            </w:r>
                            <w:r>
                              <w:rPr>
                                <w:sz w:val="16"/>
                                <w:szCs w:val="16"/>
                              </w:rPr>
                              <w:t>V</w:t>
                            </w:r>
                            <w:r w:rsidRPr="00164EAF">
                              <w:rPr>
                                <w:sz w:val="16"/>
                                <w:szCs w:val="16"/>
                              </w:rPr>
                              <w:t xml:space="preserve"> (Montréal: Chenelière Éducation, 2018), </w:t>
                            </w:r>
                            <w:r>
                              <w:rPr>
                                <w:sz w:val="16"/>
                                <w:szCs w:val="16"/>
                              </w:rPr>
                              <w:t>70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56791" id="Zone de texte 8" o:spid="_x0000_s1028" type="#_x0000_t202" style="position:absolute;margin-left:325.5pt;margin-top:167.6pt;width:177.3pt;height:43.8pt;z-index:2516582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CNPSgIAAIUEAAAOAAAAZHJzL2Uyb0RvYy54bWysVN9v2jAQfp+0/8Hy+whkhXaIULFWTJNQ&#10;W4lOlfZmHAciOT7PNiTsr99nB9qu29O0F+fOd74f33eX2XXXaHZQztdkCj4aDDlTRlJZm23Bvz0u&#10;P1xx5oMwpdBkVMGPyvPr+ft3s9ZOVU470qVyDEGMn7a24LsQ7DTLvNypRvgBWWVgrMg1IkB126x0&#10;okX0Rmf5cDjJWnKldSSV97i97Y18nuJXlZLhvqq8CkwXHLWFdLp0buKZzWdiunXC7mp5KkP8QxWN&#10;qA2SPoe6FUGwvav/CNXU0pGnKgwkNRlVVS1V6gHdjIZvulnvhFWpF4Dj7TNM/v+FlXeHB8fqsuAg&#10;yogGFH0HUaxULKguKHYVIWqtn8JzbeEbus/Ugerzvcdl7LyrXBO/6InBDrCPzwAjEpO4zPPx6HIE&#10;k4RtPJ7kk8RA9vLaOh++KGpYFAruQGDCVRxWPqASuJ5dYjJPui6XtdZJiUOjbrRjBwG6dUg14sVv&#10;XtqwtuCTj+NhCmwoPu8ja4MEsde+pyiFbtMlePJzvxsqj4DBUT9L3spljVpXwocH4TA8aA8LEe5x&#10;VJqQi04SZztyP/92H/3BKayctRjGgvsfe+EUZ/qrAdufRhcXcXqTcjG+zKG415bNa4vZNzcEAEZY&#10;PSuTGP2DPouVo+YJe7OIWWESRiJ3wcNZvAn9imDvpFoskhPm1YqwMmsrY+gIeGTisXsSzp7oiiNz&#10;R+exFdM3rPW+8aWhxT5QVSdKI849qif4MeuJ6dNexmV6rSevl7/H/BcAAAD//wMAUEsDBBQABgAI&#10;AAAAIQDvF6Kh4wAAAAwBAAAPAAAAZHJzL2Rvd25yZXYueG1sTI9LT4RAEITvJv6HSZt4Me6wILhB&#10;mo0xPhJvLj7ibZZpgcj0EGYW8N87e9JjpSpVXxXbxfRiotF1lhHWqwgEcW11xw3Ca/VwuQHhvGKt&#10;esuE8EMOtuXpSaFybWd+oWnnGxFK2OUKofV+yKV0dUtGuZUdiIP3ZUejfJBjI/Wo5lBuehlHUSaN&#10;6jgstGqgu5bq793BIHxeNB/Pbnl8m5M0Ge6fpur6XVeI52fL7Q0IT4v/C8MRP6BDGZj29sDaiR4h&#10;S9fhi0dIkjQGcUxEUZqB2CNcxfEGZFnI/yfKXwAAAP//AwBQSwECLQAUAAYACAAAACEAtoM4kv4A&#10;AADhAQAAEwAAAAAAAAAAAAAAAAAAAAAAW0NvbnRlbnRfVHlwZXNdLnhtbFBLAQItABQABgAIAAAA&#10;IQA4/SH/1gAAAJQBAAALAAAAAAAAAAAAAAAAAC8BAABfcmVscy8ucmVsc1BLAQItABQABgAIAAAA&#10;IQAmgCNPSgIAAIUEAAAOAAAAAAAAAAAAAAAAAC4CAABkcnMvZTJvRG9jLnhtbFBLAQItABQABgAI&#10;AAAAIQDvF6Kh4wAAAAwBAAAPAAAAAAAAAAAAAAAAAKQEAABkcnMvZG93bnJldi54bWxQSwUGAAAA&#10;AAQABADzAAAAtAUAAAAA&#10;" fillcolor="white [3201]" stroked="f" strokeweight=".5pt">
                <v:textbox>
                  <w:txbxContent>
                    <w:p w14:paraId="310BFC4C" w14:textId="77777777" w:rsidR="00B571CD" w:rsidRPr="00A11180" w:rsidRDefault="00B571CD" w:rsidP="00B571CD">
                      <w:r w:rsidRPr="00164EAF">
                        <w:rPr>
                          <w:sz w:val="16"/>
                          <w:szCs w:val="16"/>
                        </w:rPr>
                        <w:t xml:space="preserve">Source: </w:t>
                      </w:r>
                      <w:r>
                        <w:rPr>
                          <w:sz w:val="16"/>
                          <w:szCs w:val="16"/>
                        </w:rPr>
                        <w:t>Sylvain Fortin</w:t>
                      </w:r>
                      <w:r w:rsidRPr="00164EAF">
                        <w:rPr>
                          <w:sz w:val="16"/>
                          <w:szCs w:val="16"/>
                        </w:rPr>
                        <w:t xml:space="preserve"> et al., </w:t>
                      </w:r>
                      <w:r w:rsidRPr="00014E42">
                        <w:rPr>
                          <w:i/>
                          <w:sz w:val="16"/>
                          <w:szCs w:val="16"/>
                        </w:rPr>
                        <w:t>R</w:t>
                      </w:r>
                      <w:r w:rsidRPr="00A11180">
                        <w:rPr>
                          <w:i/>
                          <w:sz w:val="16"/>
                          <w:szCs w:val="16"/>
                        </w:rPr>
                        <w:t xml:space="preserve">eflections.qc.ca: 1840 to </w:t>
                      </w:r>
                      <w:r>
                        <w:rPr>
                          <w:i/>
                          <w:sz w:val="16"/>
                          <w:szCs w:val="16"/>
                        </w:rPr>
                        <w:t>Our Times</w:t>
                      </w:r>
                      <w:r w:rsidRPr="00164EAF">
                        <w:rPr>
                          <w:sz w:val="16"/>
                          <w:szCs w:val="16"/>
                        </w:rPr>
                        <w:t>, History of Québec and Canada, Secondary I</w:t>
                      </w:r>
                      <w:r>
                        <w:rPr>
                          <w:sz w:val="16"/>
                          <w:szCs w:val="16"/>
                        </w:rPr>
                        <w:t>V</w:t>
                      </w:r>
                      <w:r w:rsidRPr="00164EAF">
                        <w:rPr>
                          <w:sz w:val="16"/>
                          <w:szCs w:val="16"/>
                        </w:rPr>
                        <w:t xml:space="preserve"> (Montréal: Chenelière Éducation, 2018), </w:t>
                      </w:r>
                      <w:r>
                        <w:rPr>
                          <w:sz w:val="16"/>
                          <w:szCs w:val="16"/>
                        </w:rPr>
                        <w:t>70</w:t>
                      </w:r>
                    </w:p>
                  </w:txbxContent>
                </v:textbox>
                <w10:wrap anchorx="margin"/>
              </v:shape>
            </w:pict>
          </mc:Fallback>
        </mc:AlternateContent>
      </w:r>
      <w:r w:rsidRPr="00164EAF">
        <w:rPr>
          <w:color w:val="auto"/>
          <w:sz w:val="16"/>
          <w:szCs w:val="16"/>
        </w:rPr>
        <w:t xml:space="preserve">Source: </w:t>
      </w:r>
      <w:r>
        <w:rPr>
          <w:color w:val="auto"/>
          <w:sz w:val="16"/>
          <w:szCs w:val="16"/>
        </w:rPr>
        <w:t>Sylvain Fortin</w:t>
      </w:r>
      <w:r w:rsidRPr="00164EAF">
        <w:rPr>
          <w:color w:val="auto"/>
          <w:sz w:val="16"/>
          <w:szCs w:val="16"/>
        </w:rPr>
        <w:t xml:space="preserve"> et al., </w:t>
      </w:r>
      <w:r w:rsidRPr="00A11180">
        <w:rPr>
          <w:i/>
          <w:color w:val="auto"/>
          <w:sz w:val="16"/>
          <w:szCs w:val="16"/>
        </w:rPr>
        <w:t xml:space="preserve">Reflections.qc.ca: 1840 to </w:t>
      </w:r>
      <w:r>
        <w:rPr>
          <w:i/>
          <w:color w:val="auto"/>
          <w:sz w:val="16"/>
          <w:szCs w:val="16"/>
        </w:rPr>
        <w:t>Our Times</w:t>
      </w:r>
      <w:r w:rsidRPr="00164EAF">
        <w:rPr>
          <w:color w:val="auto"/>
          <w:sz w:val="16"/>
          <w:szCs w:val="16"/>
        </w:rPr>
        <w:t>, History of Québec and Canada, Secondary I</w:t>
      </w:r>
      <w:r>
        <w:rPr>
          <w:color w:val="auto"/>
          <w:sz w:val="16"/>
          <w:szCs w:val="16"/>
        </w:rPr>
        <w:t>V</w:t>
      </w:r>
      <w:r w:rsidRPr="00164EAF">
        <w:rPr>
          <w:color w:val="auto"/>
          <w:sz w:val="16"/>
          <w:szCs w:val="16"/>
        </w:rPr>
        <w:t xml:space="preserve"> (Montréal: </w:t>
      </w:r>
      <w:proofErr w:type="spellStart"/>
      <w:r w:rsidRPr="00164EAF">
        <w:rPr>
          <w:color w:val="auto"/>
          <w:sz w:val="16"/>
          <w:szCs w:val="16"/>
        </w:rPr>
        <w:t>Chenelière</w:t>
      </w:r>
      <w:proofErr w:type="spellEnd"/>
      <w:r w:rsidRPr="00164EAF">
        <w:rPr>
          <w:color w:val="auto"/>
          <w:sz w:val="16"/>
          <w:szCs w:val="16"/>
        </w:rPr>
        <w:t xml:space="preserve"> Éducation, 2018), 68</w:t>
      </w:r>
      <w:r w:rsidRPr="00164EAF">
        <w:rPr>
          <w:noProof/>
          <w:color w:val="auto"/>
          <w:sz w:val="16"/>
          <w:szCs w:val="16"/>
          <w:lang w:val="fr-CA" w:eastAsia="fr-CA"/>
        </w:rPr>
        <w:drawing>
          <wp:anchor distT="0" distB="0" distL="114300" distR="114300" simplePos="0" relativeHeight="251658248" behindDoc="1" locked="0" layoutInCell="1" allowOverlap="1" wp14:anchorId="4BCB1736" wp14:editId="49463F0C">
            <wp:simplePos x="0" y="0"/>
            <wp:positionH relativeFrom="margin">
              <wp:align>left</wp:align>
            </wp:positionH>
            <wp:positionV relativeFrom="paragraph">
              <wp:posOffset>95250</wp:posOffset>
            </wp:positionV>
            <wp:extent cx="4051300" cy="1962150"/>
            <wp:effectExtent l="0" t="0" r="6350" b="0"/>
            <wp:wrapTight wrapText="bothSides">
              <wp:wrapPolygon edited="0">
                <wp:start x="0" y="0"/>
                <wp:lineTo x="0" y="21390"/>
                <wp:lineTo x="21532" y="21390"/>
                <wp:lineTo x="21532" y="0"/>
                <wp:lineTo x="0" y="0"/>
              </wp:wrapPolygon>
            </wp:wrapTight>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051300" cy="1962150"/>
                    </a:xfrm>
                    <a:prstGeom prst="rect">
                      <a:avLst/>
                    </a:prstGeom>
                  </pic:spPr>
                </pic:pic>
              </a:graphicData>
            </a:graphic>
            <wp14:sizeRelH relativeFrom="page">
              <wp14:pctWidth>0</wp14:pctWidth>
            </wp14:sizeRelH>
            <wp14:sizeRelV relativeFrom="page">
              <wp14:pctHeight>0</wp14:pctHeight>
            </wp14:sizeRelV>
          </wp:anchor>
        </w:drawing>
      </w:r>
    </w:p>
    <w:p w14:paraId="5314B85D" w14:textId="77777777" w:rsidR="00B571CD" w:rsidRDefault="00B571CD" w:rsidP="00B56F91">
      <w:pPr>
        <w:pStyle w:val="Consigne-Texte"/>
        <w:tabs>
          <w:tab w:val="left" w:pos="6804"/>
        </w:tabs>
        <w:rPr>
          <w:b/>
          <w:bCs/>
        </w:rPr>
      </w:pPr>
      <w:r w:rsidRPr="00B56F91">
        <w:rPr>
          <w:b/>
          <w:bCs/>
          <w:noProof/>
        </w:rPr>
        <mc:AlternateContent>
          <mc:Choice Requires="wps">
            <w:drawing>
              <wp:anchor distT="45720" distB="45720" distL="114300" distR="114300" simplePos="0" relativeHeight="251658249" behindDoc="0" locked="0" layoutInCell="1" allowOverlap="1" wp14:anchorId="26ED78CA" wp14:editId="7F3FB785">
                <wp:simplePos x="0" y="0"/>
                <wp:positionH relativeFrom="margin">
                  <wp:align>right</wp:align>
                </wp:positionH>
                <wp:positionV relativeFrom="paragraph">
                  <wp:posOffset>368300</wp:posOffset>
                </wp:positionV>
                <wp:extent cx="6381750" cy="1247775"/>
                <wp:effectExtent l="0" t="0" r="19050" b="2857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1247775"/>
                        </a:xfrm>
                        <a:prstGeom prst="rect">
                          <a:avLst/>
                        </a:prstGeom>
                        <a:solidFill>
                          <a:srgbClr val="FFFFFF"/>
                        </a:solidFill>
                        <a:ln w="9525">
                          <a:solidFill>
                            <a:srgbClr val="000000"/>
                          </a:solidFill>
                          <a:miter lim="800000"/>
                          <a:headEnd/>
                          <a:tailEnd/>
                        </a:ln>
                      </wps:spPr>
                      <wps:txbx>
                        <w:txbxContent>
                          <w:p w14:paraId="69B4665D" w14:textId="77777777" w:rsidR="00B571CD" w:rsidRDefault="00B571CD" w:rsidP="00B571CD">
                            <w:pPr>
                              <w:rPr>
                                <w:rFonts w:cs="Arial"/>
                                <w:szCs w:val="22"/>
                                <w:lang w:val="en-US"/>
                              </w:rPr>
                            </w:pPr>
                            <w:r>
                              <w:rPr>
                                <w:rFonts w:cs="Arial"/>
                                <w:szCs w:val="22"/>
                                <w:lang w:val="en-US"/>
                              </w:rPr>
                              <w:t>“</w:t>
                            </w:r>
                            <w:r w:rsidRPr="00E60D46">
                              <w:rPr>
                                <w:rFonts w:cs="Arial"/>
                                <w:szCs w:val="22"/>
                                <w:lang w:val="en-US"/>
                              </w:rPr>
                              <w:t>While the first factories (in glass, clothing, and shipbuilding industries) were set up in Nova Scotia, industrialization was soon centralized in Ontario and Québec (Montréal, Hamilton, Toronto) in the tobacco and textile industries, in foundries, and in the railway-supplies business. The demand for unskilled labour (especially for construction gangs) and the numbers of skilled workers (e.g., carpenters, bricklayers, tailors, and foundry and leather workers) grew rapidly.</w:t>
                            </w:r>
                            <w:r>
                              <w:rPr>
                                <w:rFonts w:cs="Arial"/>
                                <w:szCs w:val="22"/>
                                <w:lang w:val="en-US"/>
                              </w:rPr>
                              <w:t>”</w:t>
                            </w:r>
                          </w:p>
                          <w:p w14:paraId="48C7EC01" w14:textId="77777777" w:rsidR="00B571CD" w:rsidRDefault="00B571CD" w:rsidP="00B571CD">
                            <w:pPr>
                              <w:rPr>
                                <w:rFonts w:cs="Arial"/>
                                <w:szCs w:val="22"/>
                                <w:lang w:val="en-US"/>
                              </w:rPr>
                            </w:pPr>
                          </w:p>
                          <w:p w14:paraId="38B5C39F" w14:textId="77777777" w:rsidR="00B571CD" w:rsidRPr="00E60D46" w:rsidRDefault="00B571CD" w:rsidP="00B571CD">
                            <w:pPr>
                              <w:jc w:val="right"/>
                              <w:rPr>
                                <w:rFonts w:cs="Arial"/>
                                <w:i/>
                                <w:iCs/>
                                <w:sz w:val="16"/>
                                <w:szCs w:val="18"/>
                                <w:lang w:val="en-US"/>
                              </w:rPr>
                            </w:pPr>
                            <w:r w:rsidRPr="00E60D46">
                              <w:rPr>
                                <w:rFonts w:cs="Arial"/>
                                <w:i/>
                                <w:iCs/>
                                <w:szCs w:val="20"/>
                                <w:lang w:val="en-US"/>
                              </w:rPr>
                              <w:t>The Canadian Encyclopedia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ED78CA" id="_x0000_s1029" type="#_x0000_t202" style="position:absolute;margin-left:451.3pt;margin-top:29pt;width:502.5pt;height:98.25pt;z-index:251658249;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MyJgIAAEwEAAAOAAAAZHJzL2Uyb0RvYy54bWysVNtu2zAMfR+wfxD0vjh2kyY14hRdugwD&#10;ugvQ7gNkWY6FSaImKbG7ry8lp2l2exnmB4EUqUPykPTqetCKHITzEkxF88mUEmE4NNLsKvr1Yftm&#10;SYkPzDRMgREVfRSeXq9fv1r1thQFdKAa4QiCGF/2tqJdCLbMMs87oZmfgBUGjS04zQKqbpc1jvWI&#10;rlVWTKeXWQ+usQ648B5vb0cjXSf8thU8fG5bLwJRFcXcQjpdOut4ZusVK3eO2U7yYxrsH7LQTBoM&#10;eoK6ZYGRvZO/QWnJHXhow4SDzqBtJRepBqwmn/5SzX3HrEi1IDnenmjy/w+Wfzp8cUQ2Fb2ixDCN&#10;LXoQQyBvYSBFZKe3vkSne4tuYcBr7HKq1Ns74N88MbDpmNmJG+eg7wRrMLs8vszOno44PoLU/Udo&#10;MAzbB0hAQ+t0pA7JIIiOXXo8dSamwvHy8mKZL+Zo4mjLi9lisZinGKx8fm6dD+8FaBKFijpsfYJn&#10;hzsfYjqsfHaJ0Two2WylUklxu3qjHDkwHJNt+o7oP7kpQ3okal7MRwb+CjFN358gtAw470rqii5P&#10;TqyMvL0zTZrGwKQaZUxZmSORkbuRxTDUQ+rYRQwQSa6heURmHYzjjeuIQgfuByU9jnZF/fc9c4IS&#10;9cFgd67y2SzuQlJm80WBiju31OcWZjhCVTRQMoqbkPYn8mbgBrvYysTvSybHlHFkE+3H9Yo7ca4n&#10;r5efwPoJAAD//wMAUEsDBBQABgAIAAAAIQAIxyVI3gAAAAgBAAAPAAAAZHJzL2Rvd25yZXYueG1s&#10;TI9BT8MwDIXvSPyHyEhcEEsY6yil6YSQQOwGA8E1a7y2InFKk3Xl3+Od4GRb7+n5e+Vq8k6MOMQu&#10;kIarmQKBVAfbUaPh/e3xMgcRkyFrXCDU8IMRVtXpSWkKGw70iuMmNYJDKBZGQ5tSX0gZ6xa9ibPQ&#10;I7G2C4M3ic+hkXYwBw73Ts6VWkpvOuIPrenxocX6a7P3GvLF8/gZ19cvH/Vy527Txc349D1ofX42&#10;3d+BSDilPzMc8RkdKmbahj3ZKJwGLpI0ZDnPo6pUxttWwzxbZCCrUv4vUP0CAAD//wMAUEsBAi0A&#10;FAAGAAgAAAAhALaDOJL+AAAA4QEAABMAAAAAAAAAAAAAAAAAAAAAAFtDb250ZW50X1R5cGVzXS54&#10;bWxQSwECLQAUAAYACAAAACEAOP0h/9YAAACUAQAACwAAAAAAAAAAAAAAAAAvAQAAX3JlbHMvLnJl&#10;bHNQSwECLQAUAAYACAAAACEAEpIDMiYCAABMBAAADgAAAAAAAAAAAAAAAAAuAgAAZHJzL2Uyb0Rv&#10;Yy54bWxQSwECLQAUAAYACAAAACEACMclSN4AAAAIAQAADwAAAAAAAAAAAAAAAACABAAAZHJzL2Rv&#10;d25yZXYueG1sUEsFBgAAAAAEAAQA8wAAAIsFAAAAAA==&#10;">
                <v:textbox>
                  <w:txbxContent>
                    <w:p w14:paraId="69B4665D" w14:textId="77777777" w:rsidR="00B571CD" w:rsidRDefault="00B571CD" w:rsidP="00B571CD">
                      <w:pPr>
                        <w:rPr>
                          <w:rFonts w:cs="Arial"/>
                          <w:szCs w:val="22"/>
                          <w:lang w:val="en-US"/>
                        </w:rPr>
                      </w:pPr>
                      <w:r>
                        <w:rPr>
                          <w:rFonts w:cs="Arial"/>
                          <w:szCs w:val="22"/>
                          <w:lang w:val="en-US"/>
                        </w:rPr>
                        <w:t>“</w:t>
                      </w:r>
                      <w:r w:rsidRPr="00E60D46">
                        <w:rPr>
                          <w:rFonts w:cs="Arial"/>
                          <w:szCs w:val="22"/>
                          <w:lang w:val="en-US"/>
                        </w:rPr>
                        <w:t>While the first factories (in glass, clothing, and shipbuilding industries) were set up in Nova Scotia, industrialization was soon centralized in Ontario and Québec (Montréal, Hamilton, Toronto) in the tobacco and textile industries, in foundries, and in the railway-supplies business. The demand for unskilled labour (especially for construction gangs) and the numbers of skilled workers (e.g., carpenters, bricklayers, tailors, and foundry and leather workers) grew rapidly.</w:t>
                      </w:r>
                      <w:r>
                        <w:rPr>
                          <w:rFonts w:cs="Arial"/>
                          <w:szCs w:val="22"/>
                          <w:lang w:val="en-US"/>
                        </w:rPr>
                        <w:t>”</w:t>
                      </w:r>
                    </w:p>
                    <w:p w14:paraId="48C7EC01" w14:textId="77777777" w:rsidR="00B571CD" w:rsidRDefault="00B571CD" w:rsidP="00B571CD">
                      <w:pPr>
                        <w:rPr>
                          <w:rFonts w:cs="Arial"/>
                          <w:szCs w:val="22"/>
                          <w:lang w:val="en-US"/>
                        </w:rPr>
                      </w:pPr>
                    </w:p>
                    <w:p w14:paraId="38B5C39F" w14:textId="77777777" w:rsidR="00B571CD" w:rsidRPr="00E60D46" w:rsidRDefault="00B571CD" w:rsidP="00B571CD">
                      <w:pPr>
                        <w:jc w:val="right"/>
                        <w:rPr>
                          <w:rFonts w:cs="Arial"/>
                          <w:i/>
                          <w:iCs/>
                          <w:sz w:val="16"/>
                          <w:szCs w:val="18"/>
                          <w:lang w:val="en-US"/>
                        </w:rPr>
                      </w:pPr>
                      <w:r w:rsidRPr="00E60D46">
                        <w:rPr>
                          <w:rFonts w:cs="Arial"/>
                          <w:i/>
                          <w:iCs/>
                          <w:szCs w:val="20"/>
                          <w:lang w:val="en-US"/>
                        </w:rPr>
                        <w:t>The Canadian Encyclopedia</w:t>
                      </w:r>
                    </w:p>
                  </w:txbxContent>
                </v:textbox>
                <w10:wrap type="square" anchorx="margin"/>
              </v:shape>
            </w:pict>
          </mc:Fallback>
        </mc:AlternateContent>
      </w:r>
      <w:r w:rsidRPr="00B56F91">
        <w:rPr>
          <w:b/>
          <w:bCs/>
        </w:rPr>
        <w:t>Document</w:t>
      </w:r>
      <w:r w:rsidRPr="00E60D46">
        <w:rPr>
          <w:b/>
          <w:bCs/>
        </w:rPr>
        <w:t xml:space="preserve"> </w:t>
      </w:r>
      <w:r>
        <w:rPr>
          <w:b/>
          <w:bCs/>
        </w:rPr>
        <w:t>5</w:t>
      </w:r>
    </w:p>
    <w:p w14:paraId="3FEBA51A" w14:textId="77777777" w:rsidR="00B571CD" w:rsidRDefault="00B571CD" w:rsidP="00B56F91">
      <w:pPr>
        <w:pStyle w:val="Consigne-Texte"/>
        <w:tabs>
          <w:tab w:val="left" w:pos="6804"/>
        </w:tabs>
      </w:pPr>
      <w:r w:rsidRPr="00B56F91">
        <w:rPr>
          <w:b/>
          <w:bCs/>
        </w:rPr>
        <w:t>Answer</w:t>
      </w:r>
      <w:r w:rsidRPr="00E852FA">
        <w:t>: ______________________________________________________________________________________________________________________________________________________________________________________________________________________________________________________</w:t>
      </w:r>
    </w:p>
    <w:p w14:paraId="4E29BD52" w14:textId="1C60240F" w:rsidR="00B56F91" w:rsidRDefault="00B56F91" w:rsidP="00B571CD">
      <w:pPr>
        <w:pStyle w:val="Crdit"/>
        <w:spacing w:line="480" w:lineRule="auto"/>
        <w:rPr>
          <w:color w:val="auto"/>
          <w:sz w:val="22"/>
          <w:szCs w:val="22"/>
        </w:rPr>
      </w:pPr>
      <w:r>
        <w:rPr>
          <w:color w:val="auto"/>
          <w:sz w:val="22"/>
          <w:szCs w:val="22"/>
        </w:rPr>
        <w:br w:type="page"/>
      </w:r>
    </w:p>
    <w:p w14:paraId="78D9CC05" w14:textId="77777777" w:rsidR="00B56F91" w:rsidRPr="00810C00" w:rsidRDefault="00B56F91" w:rsidP="00B56F91">
      <w:pPr>
        <w:pStyle w:val="Matire-Pagessuivantes"/>
      </w:pPr>
      <w:r w:rsidRPr="00810C00">
        <w:lastRenderedPageBreak/>
        <w:t>History of Québec and Canada</w:t>
      </w:r>
    </w:p>
    <w:p w14:paraId="3250DBB1" w14:textId="77777777" w:rsidR="00B571CD" w:rsidRPr="005C1FC6" w:rsidRDefault="00B571CD" w:rsidP="00B56F91">
      <w:pPr>
        <w:pStyle w:val="listeniv1numero"/>
        <w:numPr>
          <w:ilvl w:val="0"/>
          <w:numId w:val="24"/>
        </w:numPr>
        <w:rPr>
          <w:lang w:val="en-CA"/>
        </w:rPr>
      </w:pPr>
      <w:r w:rsidRPr="00B56F91">
        <w:rPr>
          <w:lang w:val="en-CA"/>
        </w:rPr>
        <w:t xml:space="preserve">Between the years 1850 and 1890, over 400 000 French Canadians settled in the United States, particularly in the northeast. </w:t>
      </w:r>
      <w:r w:rsidRPr="005C1FC6">
        <w:rPr>
          <w:lang w:val="en-CA"/>
        </w:rPr>
        <w:t xml:space="preserve">Refer to Document 6 and </w:t>
      </w:r>
      <w:r w:rsidRPr="005C1FC6">
        <w:rPr>
          <w:b/>
          <w:bCs/>
          <w:lang w:val="en-CA"/>
        </w:rPr>
        <w:t>indicate the letter that best corresponds</w:t>
      </w:r>
      <w:r w:rsidRPr="005C1FC6">
        <w:rPr>
          <w:lang w:val="en-CA"/>
        </w:rPr>
        <w:t xml:space="preserve"> to this population movement. </w:t>
      </w:r>
    </w:p>
    <w:p w14:paraId="3D3CFB80" w14:textId="1486911D" w:rsidR="00B571CD" w:rsidRPr="000515E6" w:rsidRDefault="00B571CD" w:rsidP="00B56F91">
      <w:pPr>
        <w:pStyle w:val="Consigne-Texte"/>
        <w:tabs>
          <w:tab w:val="left" w:pos="6804"/>
        </w:tabs>
        <w:rPr>
          <w:b/>
          <w:bCs/>
        </w:rPr>
      </w:pPr>
      <w:r w:rsidRPr="000515E6">
        <w:rPr>
          <w:b/>
          <w:bCs/>
        </w:rPr>
        <w:t>Document 6</w:t>
      </w:r>
    </w:p>
    <w:p w14:paraId="67893E4E" w14:textId="77777777" w:rsidR="00B571CD" w:rsidRPr="000515E6" w:rsidRDefault="00B571CD" w:rsidP="00B571CD">
      <w:pPr>
        <w:rPr>
          <w:i/>
          <w:iCs/>
        </w:rPr>
      </w:pPr>
      <w:r w:rsidRPr="000515E6">
        <w:rPr>
          <w:i/>
          <w:iCs/>
        </w:rPr>
        <w:t>Map of southern Qu</w:t>
      </w:r>
      <w:r>
        <w:rPr>
          <w:i/>
          <w:iCs/>
        </w:rPr>
        <w:t>é</w:t>
      </w:r>
      <w:r w:rsidRPr="000515E6">
        <w:rPr>
          <w:i/>
          <w:iCs/>
        </w:rPr>
        <w:t>bec</w:t>
      </w:r>
    </w:p>
    <w:tbl>
      <w:tblPr>
        <w:tblStyle w:val="Grilledutableau"/>
        <w:tblW w:w="0" w:type="auto"/>
        <w:tblLook w:val="04A0" w:firstRow="1" w:lastRow="0" w:firstColumn="1" w:lastColumn="0" w:noHBand="0" w:noVBand="1"/>
      </w:tblPr>
      <w:tblGrid>
        <w:gridCol w:w="10070"/>
      </w:tblGrid>
      <w:tr w:rsidR="00B571CD" w14:paraId="72856B27" w14:textId="77777777" w:rsidTr="003631EE">
        <w:trPr>
          <w:trHeight w:val="377"/>
        </w:trPr>
        <w:tc>
          <w:tcPr>
            <w:tcW w:w="1589" w:type="dxa"/>
            <w:shd w:val="clear" w:color="auto" w:fill="C4BCC6" w:themeFill="accent6" w:themeFillTint="99"/>
          </w:tcPr>
          <w:p w14:paraId="7AE9B303" w14:textId="1B0BE8E6" w:rsidR="00B571CD" w:rsidRPr="000515E6" w:rsidRDefault="00B56F91" w:rsidP="003631EE">
            <w:pPr>
              <w:jc w:val="center"/>
              <w:rPr>
                <w:b/>
                <w:bCs/>
                <w:sz w:val="24"/>
                <w:szCs w:val="28"/>
              </w:rPr>
            </w:pPr>
            <w:r w:rsidRPr="000515E6">
              <w:rPr>
                <w:i/>
                <w:iCs/>
                <w:noProof/>
                <w:lang w:val="fr-CA"/>
              </w:rPr>
              <w:drawing>
                <wp:anchor distT="0" distB="0" distL="114300" distR="114300" simplePos="0" relativeHeight="251658251" behindDoc="1" locked="0" layoutInCell="1" allowOverlap="1" wp14:anchorId="4A7056DC" wp14:editId="4C93FF0F">
                  <wp:simplePos x="0" y="0"/>
                  <wp:positionH relativeFrom="margin">
                    <wp:posOffset>45720</wp:posOffset>
                  </wp:positionH>
                  <wp:positionV relativeFrom="paragraph">
                    <wp:posOffset>362585</wp:posOffset>
                  </wp:positionV>
                  <wp:extent cx="6400800" cy="1981200"/>
                  <wp:effectExtent l="0" t="0" r="0" b="0"/>
                  <wp:wrapTight wrapText="bothSides">
                    <wp:wrapPolygon edited="0">
                      <wp:start x="0" y="0"/>
                      <wp:lineTo x="0" y="21392"/>
                      <wp:lineTo x="21536" y="21392"/>
                      <wp:lineTo x="21536" y="0"/>
                      <wp:lineTo x="0" y="0"/>
                    </wp:wrapPolygon>
                  </wp:wrapTight>
                  <wp:docPr id="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15" t="376" r="-715" b="-376"/>
                          <a:stretch/>
                        </pic:blipFill>
                        <pic:spPr bwMode="auto">
                          <a:xfrm>
                            <a:off x="0" y="0"/>
                            <a:ext cx="6400800" cy="1981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71CD" w:rsidRPr="000515E6">
              <w:rPr>
                <w:b/>
                <w:bCs/>
                <w:sz w:val="24"/>
                <w:szCs w:val="28"/>
              </w:rPr>
              <w:t>Letter</w:t>
            </w:r>
          </w:p>
        </w:tc>
      </w:tr>
      <w:tr w:rsidR="00B571CD" w14:paraId="7D5342CA" w14:textId="77777777" w:rsidTr="003631EE">
        <w:trPr>
          <w:trHeight w:val="1160"/>
        </w:trPr>
        <w:tc>
          <w:tcPr>
            <w:tcW w:w="1589" w:type="dxa"/>
          </w:tcPr>
          <w:p w14:paraId="036CBB1F" w14:textId="77777777" w:rsidR="00B571CD" w:rsidRDefault="00B571CD" w:rsidP="003631EE"/>
        </w:tc>
      </w:tr>
    </w:tbl>
    <w:p w14:paraId="61A6348D" w14:textId="77777777" w:rsidR="00B56F91" w:rsidRDefault="00B56F91" w:rsidP="005B7BFF">
      <w:pPr>
        <w:pStyle w:val="Crdit"/>
        <w:numPr>
          <w:ilvl w:val="0"/>
          <w:numId w:val="13"/>
        </w:numPr>
        <w:spacing w:before="0"/>
        <w:rPr>
          <w:color w:val="auto"/>
          <w:sz w:val="22"/>
          <w:szCs w:val="22"/>
        </w:rPr>
      </w:pPr>
      <w:r>
        <w:rPr>
          <w:color w:val="auto"/>
          <w:sz w:val="22"/>
          <w:szCs w:val="22"/>
        </w:rPr>
        <w:br w:type="page"/>
      </w:r>
    </w:p>
    <w:p w14:paraId="55ED90F1" w14:textId="77777777" w:rsidR="00932EA7" w:rsidRPr="00810C00" w:rsidRDefault="00932EA7" w:rsidP="00932EA7">
      <w:pPr>
        <w:pStyle w:val="Matire-Pagessuivantes"/>
        <w:ind w:left="720"/>
      </w:pPr>
      <w:r w:rsidRPr="00810C00">
        <w:lastRenderedPageBreak/>
        <w:t>History of Québec and Canada</w:t>
      </w:r>
    </w:p>
    <w:p w14:paraId="777E6F4F" w14:textId="77777777" w:rsidR="00B571CD" w:rsidRPr="00932EA7" w:rsidRDefault="00B571CD" w:rsidP="00B75D27">
      <w:pPr>
        <w:pStyle w:val="listeniv1numero"/>
        <w:rPr>
          <w:lang w:val="en-CA"/>
        </w:rPr>
      </w:pPr>
      <w:r w:rsidRPr="00932EA7">
        <w:rPr>
          <w:lang w:val="en-CA"/>
        </w:rPr>
        <w:t xml:space="preserve">Refer to Documents 7 and 8 to determine a consequence on Québec’s territory of </w:t>
      </w:r>
      <w:proofErr w:type="gramStart"/>
      <w:r w:rsidRPr="00932EA7">
        <w:rPr>
          <w:lang w:val="en-CA"/>
        </w:rPr>
        <w:t>French Canadian</w:t>
      </w:r>
      <w:proofErr w:type="gramEnd"/>
      <w:r w:rsidRPr="00932EA7">
        <w:rPr>
          <w:lang w:val="en-CA"/>
        </w:rPr>
        <w:t xml:space="preserve"> emigration to the United States.</w:t>
      </w:r>
    </w:p>
    <w:p w14:paraId="2A72586F" w14:textId="3ED92781" w:rsidR="00B75D27" w:rsidRPr="005C1FC6" w:rsidRDefault="00B571CD" w:rsidP="00B75D27">
      <w:pPr>
        <w:pStyle w:val="Consigne-Texte"/>
        <w:tabs>
          <w:tab w:val="left" w:pos="5670"/>
          <w:tab w:val="left" w:pos="6804"/>
        </w:tabs>
        <w:rPr>
          <w:b/>
          <w:bCs/>
          <w:lang w:val="fr-CA"/>
        </w:rPr>
      </w:pPr>
      <w:r w:rsidRPr="005C1FC6">
        <w:rPr>
          <w:b/>
          <w:bCs/>
          <w:lang w:val="fr-CA"/>
        </w:rPr>
        <w:t>Document</w:t>
      </w:r>
      <w:r w:rsidRPr="00AC4E0C">
        <w:rPr>
          <w:b/>
          <w:bCs/>
          <w:lang w:val="fr-CA"/>
        </w:rPr>
        <w:t xml:space="preserve"> 7</w:t>
      </w:r>
      <w:r w:rsidR="00B75D27">
        <w:rPr>
          <w:b/>
          <w:bCs/>
          <w:lang w:val="fr-CA"/>
        </w:rPr>
        <w:tab/>
      </w:r>
      <w:r w:rsidR="00B75D27" w:rsidRPr="005C1FC6">
        <w:rPr>
          <w:b/>
          <w:bCs/>
          <w:lang w:val="fr-CA"/>
        </w:rPr>
        <w:t>Document 8</w:t>
      </w:r>
    </w:p>
    <w:p w14:paraId="22CBC542" w14:textId="221BC5B1" w:rsidR="00B571CD" w:rsidRPr="005C1FC6" w:rsidRDefault="00B571CD" w:rsidP="00B571CD">
      <w:pPr>
        <w:pStyle w:val="Crdit"/>
        <w:spacing w:before="0"/>
        <w:rPr>
          <w:color w:val="auto"/>
          <w:sz w:val="22"/>
          <w:szCs w:val="22"/>
          <w:lang w:val="fr-CA"/>
        </w:rPr>
      </w:pPr>
      <w:r w:rsidRPr="005C1FC6">
        <w:rPr>
          <w:i/>
          <w:iCs/>
          <w:color w:val="auto"/>
          <w:sz w:val="22"/>
          <w:szCs w:val="22"/>
          <w:lang w:val="fr-CA"/>
        </w:rPr>
        <w:t xml:space="preserve">A poster </w:t>
      </w:r>
      <w:proofErr w:type="spellStart"/>
      <w:r w:rsidRPr="005C1FC6">
        <w:rPr>
          <w:i/>
          <w:iCs/>
          <w:color w:val="auto"/>
          <w:sz w:val="22"/>
          <w:szCs w:val="22"/>
          <w:lang w:val="fr-CA"/>
        </w:rPr>
        <w:t>advertising</w:t>
      </w:r>
      <w:proofErr w:type="spellEnd"/>
      <w:r w:rsidRPr="005C1FC6">
        <w:rPr>
          <w:i/>
          <w:iCs/>
          <w:color w:val="auto"/>
          <w:sz w:val="22"/>
          <w:szCs w:val="22"/>
          <w:lang w:val="fr-CA"/>
        </w:rPr>
        <w:t xml:space="preserve"> a rail</w:t>
      </w:r>
      <w:r w:rsidRPr="005C1FC6">
        <w:rPr>
          <w:color w:val="auto"/>
          <w:sz w:val="22"/>
          <w:szCs w:val="22"/>
          <w:lang w:val="fr-CA"/>
        </w:rPr>
        <w:t xml:space="preserve"> </w:t>
      </w:r>
    </w:p>
    <w:p w14:paraId="7E5B3CFB" w14:textId="59CE9CB5" w:rsidR="00B571CD" w:rsidRPr="00105E0E" w:rsidRDefault="00B571CD" w:rsidP="00B75D27">
      <w:pPr>
        <w:pStyle w:val="Crdit"/>
        <w:tabs>
          <w:tab w:val="left" w:pos="3402"/>
        </w:tabs>
        <w:spacing w:before="0"/>
        <w:rPr>
          <w:color w:val="auto"/>
          <w:sz w:val="22"/>
          <w:szCs w:val="22"/>
        </w:rPr>
      </w:pPr>
      <w:r w:rsidRPr="00E604CD">
        <w:rPr>
          <w:i/>
          <w:iCs/>
          <w:noProof/>
          <w:lang w:val="fr-CA" w:eastAsia="fr-CA"/>
        </w:rPr>
        <w:drawing>
          <wp:anchor distT="0" distB="0" distL="114300" distR="114300" simplePos="0" relativeHeight="251658253" behindDoc="1" locked="0" layoutInCell="1" allowOverlap="1" wp14:anchorId="56C25844" wp14:editId="78C1047D">
            <wp:simplePos x="0" y="0"/>
            <wp:positionH relativeFrom="margin">
              <wp:align>right</wp:align>
            </wp:positionH>
            <wp:positionV relativeFrom="paragraph">
              <wp:posOffset>215900</wp:posOffset>
            </wp:positionV>
            <wp:extent cx="4410710" cy="2571750"/>
            <wp:effectExtent l="0" t="0" r="8890" b="0"/>
            <wp:wrapTight wrapText="bothSides">
              <wp:wrapPolygon edited="0">
                <wp:start x="0" y="0"/>
                <wp:lineTo x="0" y="21440"/>
                <wp:lineTo x="21550" y="21440"/>
                <wp:lineTo x="21550" y="0"/>
                <wp:lineTo x="0" y="0"/>
              </wp:wrapPolygon>
            </wp:wrapTight>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10710" cy="2571750"/>
                    </a:xfrm>
                    <a:prstGeom prst="rect">
                      <a:avLst/>
                    </a:prstGeom>
                  </pic:spPr>
                </pic:pic>
              </a:graphicData>
            </a:graphic>
            <wp14:sizeRelH relativeFrom="page">
              <wp14:pctWidth>0</wp14:pctWidth>
            </wp14:sizeRelH>
            <wp14:sizeRelV relativeFrom="page">
              <wp14:pctHeight>0</wp14:pctHeight>
            </wp14:sizeRelV>
          </wp:anchor>
        </w:drawing>
      </w:r>
      <w:r w:rsidRPr="00E604CD">
        <w:rPr>
          <w:i/>
          <w:iCs/>
          <w:noProof/>
          <w:lang w:val="fr-CA" w:eastAsia="fr-CA"/>
        </w:rPr>
        <w:drawing>
          <wp:anchor distT="0" distB="0" distL="114300" distR="114300" simplePos="0" relativeHeight="251658252" behindDoc="1" locked="0" layoutInCell="1" allowOverlap="1" wp14:anchorId="1FD61CCF" wp14:editId="741BEC2A">
            <wp:simplePos x="0" y="0"/>
            <wp:positionH relativeFrom="margin">
              <wp:align>left</wp:align>
            </wp:positionH>
            <wp:positionV relativeFrom="paragraph">
              <wp:posOffset>203200</wp:posOffset>
            </wp:positionV>
            <wp:extent cx="1876425" cy="3761740"/>
            <wp:effectExtent l="0" t="0" r="9525" b="0"/>
            <wp:wrapTight wrapText="bothSides">
              <wp:wrapPolygon edited="0">
                <wp:start x="0" y="0"/>
                <wp:lineTo x="0" y="21440"/>
                <wp:lineTo x="21490" y="21440"/>
                <wp:lineTo x="21490" y="0"/>
                <wp:lineTo x="0" y="0"/>
              </wp:wrapPolygon>
            </wp:wrapTight>
            <wp:docPr id="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876425" cy="3761740"/>
                    </a:xfrm>
                    <a:prstGeom prst="rect">
                      <a:avLst/>
                    </a:prstGeom>
                  </pic:spPr>
                </pic:pic>
              </a:graphicData>
            </a:graphic>
            <wp14:sizeRelH relativeFrom="page">
              <wp14:pctWidth>0</wp14:pctWidth>
            </wp14:sizeRelH>
            <wp14:sizeRelV relativeFrom="page">
              <wp14:pctHeight>0</wp14:pctHeight>
            </wp14:sizeRelV>
          </wp:anchor>
        </w:drawing>
      </w:r>
      <w:r w:rsidRPr="00105E0E">
        <w:rPr>
          <w:i/>
          <w:iCs/>
          <w:color w:val="auto"/>
          <w:sz w:val="22"/>
          <w:szCs w:val="22"/>
        </w:rPr>
        <w:t>trip to Lac Saint-Jean, 1894</w:t>
      </w:r>
      <w:r w:rsidR="00B75D27" w:rsidRPr="00105E0E">
        <w:rPr>
          <w:color w:val="auto"/>
          <w:sz w:val="22"/>
          <w:szCs w:val="22"/>
        </w:rPr>
        <w:tab/>
      </w:r>
      <w:r w:rsidRPr="00105E0E">
        <w:rPr>
          <w:i/>
          <w:iCs/>
          <w:color w:val="auto"/>
          <w:sz w:val="22"/>
          <w:szCs w:val="22"/>
        </w:rPr>
        <w:t xml:space="preserve">Fishing along the </w:t>
      </w:r>
      <w:proofErr w:type="spellStart"/>
      <w:r w:rsidRPr="00105E0E">
        <w:rPr>
          <w:i/>
          <w:iCs/>
          <w:color w:val="auto"/>
          <w:sz w:val="22"/>
          <w:szCs w:val="22"/>
        </w:rPr>
        <w:t>M</w:t>
      </w:r>
      <w:r w:rsidRPr="00105E0E">
        <w:rPr>
          <w:rFonts w:cs="Arial"/>
          <w:i/>
          <w:iCs/>
          <w:color w:val="auto"/>
          <w:sz w:val="22"/>
          <w:szCs w:val="22"/>
        </w:rPr>
        <w:t>é</w:t>
      </w:r>
      <w:r w:rsidRPr="00105E0E">
        <w:rPr>
          <w:i/>
          <w:iCs/>
          <w:color w:val="auto"/>
          <w:sz w:val="22"/>
          <w:szCs w:val="22"/>
        </w:rPr>
        <w:t>tabetchouan</w:t>
      </w:r>
      <w:proofErr w:type="spellEnd"/>
      <w:r w:rsidRPr="00105E0E">
        <w:rPr>
          <w:i/>
          <w:iCs/>
          <w:color w:val="auto"/>
          <w:sz w:val="22"/>
          <w:szCs w:val="22"/>
        </w:rPr>
        <w:t>, Lac Saint-Jean, 1896</w:t>
      </w:r>
    </w:p>
    <w:p w14:paraId="0D3F5861" w14:textId="665EBE51" w:rsidR="00B571CD" w:rsidRPr="00391677" w:rsidRDefault="00B571CD" w:rsidP="00B571CD">
      <w:pPr>
        <w:pStyle w:val="Crdit"/>
        <w:spacing w:before="0"/>
        <w:jc w:val="right"/>
        <w:rPr>
          <w:color w:val="auto"/>
          <w:sz w:val="16"/>
          <w:szCs w:val="16"/>
          <w:lang w:val="fr-CA"/>
        </w:rPr>
      </w:pPr>
      <w:r w:rsidRPr="00391677">
        <w:rPr>
          <w:color w:val="auto"/>
          <w:sz w:val="16"/>
          <w:szCs w:val="16"/>
          <w:lang w:val="fr-CA"/>
        </w:rPr>
        <w:t xml:space="preserve">Source: </w:t>
      </w:r>
      <w:r w:rsidRPr="00B571CD">
        <w:rPr>
          <w:color w:val="auto"/>
          <w:sz w:val="16"/>
          <w:szCs w:val="16"/>
          <w:lang w:val="fr-CA"/>
        </w:rPr>
        <w:t>Bibliothèque et Archives nationales du Québec</w:t>
      </w:r>
    </w:p>
    <w:p w14:paraId="522E49FE" w14:textId="77777777" w:rsidR="00B571CD" w:rsidRPr="00B476CF" w:rsidRDefault="00B571CD" w:rsidP="00B571CD">
      <w:pPr>
        <w:pStyle w:val="Crdit"/>
        <w:spacing w:before="0"/>
        <w:jc w:val="right"/>
        <w:rPr>
          <w:color w:val="auto"/>
          <w:sz w:val="18"/>
          <w:szCs w:val="18"/>
          <w:lang w:val="fr-CA"/>
        </w:rPr>
      </w:pPr>
    </w:p>
    <w:p w14:paraId="54D97D6C" w14:textId="77777777" w:rsidR="00B571CD" w:rsidRPr="00B476CF" w:rsidRDefault="00B571CD" w:rsidP="00B571CD">
      <w:pPr>
        <w:pStyle w:val="Crdit"/>
        <w:spacing w:line="480" w:lineRule="auto"/>
        <w:rPr>
          <w:lang w:val="fr-CA"/>
        </w:rPr>
      </w:pPr>
    </w:p>
    <w:p w14:paraId="36AD8482" w14:textId="77777777" w:rsidR="00B571CD" w:rsidRPr="00B476CF" w:rsidRDefault="00B571CD" w:rsidP="00B571CD">
      <w:pPr>
        <w:pStyle w:val="Crdit"/>
        <w:spacing w:line="480" w:lineRule="auto"/>
        <w:rPr>
          <w:lang w:val="fr-CA"/>
        </w:rPr>
      </w:pPr>
    </w:p>
    <w:p w14:paraId="39C134C3" w14:textId="77777777" w:rsidR="00B571CD" w:rsidRDefault="00B571CD" w:rsidP="00B571CD">
      <w:pPr>
        <w:pStyle w:val="Crdit"/>
        <w:spacing w:before="0"/>
        <w:rPr>
          <w:lang w:val="fr-CA"/>
        </w:rPr>
      </w:pPr>
    </w:p>
    <w:p w14:paraId="4411E5E5" w14:textId="77777777" w:rsidR="00B571CD" w:rsidRDefault="00B571CD" w:rsidP="00B571CD">
      <w:pPr>
        <w:pStyle w:val="Crdit"/>
        <w:spacing w:before="0"/>
        <w:rPr>
          <w:color w:val="auto"/>
          <w:sz w:val="16"/>
          <w:szCs w:val="16"/>
          <w:lang w:val="fr-CA"/>
        </w:rPr>
      </w:pPr>
      <w:r w:rsidRPr="006C4F94">
        <w:rPr>
          <w:color w:val="auto"/>
          <w:sz w:val="16"/>
          <w:szCs w:val="16"/>
          <w:lang w:val="fr-CA"/>
        </w:rPr>
        <w:t>Source: Corporation de l’activité pèche Lac Saint-Jean</w:t>
      </w:r>
    </w:p>
    <w:p w14:paraId="7DAD5FD9" w14:textId="77777777" w:rsidR="00B571CD" w:rsidRDefault="006D6111" w:rsidP="00B571CD">
      <w:pPr>
        <w:pStyle w:val="Crdit"/>
        <w:spacing w:before="0"/>
        <w:rPr>
          <w:color w:val="auto"/>
          <w:sz w:val="16"/>
          <w:szCs w:val="16"/>
          <w:lang w:val="fr-CA"/>
        </w:rPr>
      </w:pPr>
      <w:hyperlink r:id="rId44" w:history="1">
        <w:r w:rsidR="00B571CD" w:rsidRPr="00BF04DA">
          <w:rPr>
            <w:rStyle w:val="Lienhypertexte"/>
            <w:sz w:val="16"/>
            <w:szCs w:val="16"/>
            <w:lang w:val="fr-CA"/>
          </w:rPr>
          <w:t>https://claplacsaintjean.com/wp-content/uploads/2017/10/Perspective_historique_ouananiche_Final.pdf</w:t>
        </w:r>
      </w:hyperlink>
    </w:p>
    <w:p w14:paraId="0037DAD0" w14:textId="77777777" w:rsidR="00B571CD" w:rsidRDefault="00B571CD" w:rsidP="00932EA7">
      <w:pPr>
        <w:pStyle w:val="Consigne-Texte"/>
        <w:tabs>
          <w:tab w:val="left" w:pos="5670"/>
          <w:tab w:val="left" w:pos="6804"/>
        </w:tabs>
      </w:pPr>
      <w:r w:rsidRPr="00932EA7">
        <w:rPr>
          <w:b/>
          <w:bCs/>
        </w:rPr>
        <w:t>Answer</w:t>
      </w:r>
      <w:r w:rsidRPr="00B476CF">
        <w:t>: ______________________________________________________________________________________________________________________________________________________________________________________________________________________________________________________</w:t>
      </w:r>
    </w:p>
    <w:p w14:paraId="37B5CDCE" w14:textId="605C4FA1" w:rsidR="0021193E" w:rsidRDefault="0021193E" w:rsidP="00B571CD">
      <w:pPr>
        <w:pStyle w:val="Crdit"/>
        <w:rPr>
          <w:b/>
          <w:bCs/>
          <w:lang w:val="en-US"/>
        </w:rPr>
      </w:pPr>
      <w:r>
        <w:rPr>
          <w:b/>
          <w:bCs/>
          <w:lang w:val="en-US"/>
        </w:rPr>
        <w:br w:type="page"/>
      </w:r>
    </w:p>
    <w:p w14:paraId="54A51760" w14:textId="77777777" w:rsidR="00B571CD" w:rsidRPr="00932EA7" w:rsidRDefault="00B571CD" w:rsidP="00932EA7">
      <w:pPr>
        <w:pStyle w:val="Matire-Pagessuivantes"/>
        <w:ind w:left="720"/>
        <w:rPr>
          <w:bCs/>
        </w:rPr>
      </w:pPr>
      <w:r w:rsidRPr="00932EA7">
        <w:rPr>
          <w:bCs/>
        </w:rPr>
        <w:lastRenderedPageBreak/>
        <w:t>History of Québec and Canada</w:t>
      </w:r>
    </w:p>
    <w:p w14:paraId="5C7E98E9" w14:textId="77777777" w:rsidR="00B571CD" w:rsidRPr="0092379A" w:rsidRDefault="00B571CD" w:rsidP="00B571CD">
      <w:pPr>
        <w:pStyle w:val="Titredelactivit"/>
        <w:tabs>
          <w:tab w:val="left" w:pos="7170"/>
        </w:tabs>
      </w:pPr>
      <w:bookmarkStart w:id="22" w:name="_Toc40889528"/>
      <w:r w:rsidRPr="0092379A">
        <w:t xml:space="preserve">Appendix – </w:t>
      </w:r>
      <w:r>
        <w:t>Changing Times</w:t>
      </w:r>
      <w:bookmarkEnd w:id="22"/>
    </w:p>
    <w:p w14:paraId="7FBD1714" w14:textId="77777777" w:rsidR="00B571CD" w:rsidRPr="0092379A" w:rsidRDefault="00B571CD" w:rsidP="00B571CD">
      <w:pPr>
        <w:pStyle w:val="Consigne-Titre"/>
      </w:pPr>
      <w:r w:rsidRPr="0092379A">
        <w:t>Information for students</w:t>
      </w:r>
    </w:p>
    <w:p w14:paraId="5FC72D7E" w14:textId="0F9A21CF" w:rsidR="00B571CD" w:rsidRPr="00932EA7" w:rsidRDefault="00B571CD" w:rsidP="00932EA7">
      <w:pPr>
        <w:pStyle w:val="Consigne-Texte"/>
        <w:rPr>
          <w:b/>
          <w:bCs/>
        </w:rPr>
      </w:pPr>
      <w:r w:rsidRPr="00932EA7">
        <w:rPr>
          <w:b/>
          <w:bCs/>
        </w:rPr>
        <w:t>Answers:</w:t>
      </w:r>
    </w:p>
    <w:p w14:paraId="000565D2" w14:textId="60397384" w:rsidR="00B571CD" w:rsidRPr="00B476CF" w:rsidRDefault="00B571CD" w:rsidP="00932EA7">
      <w:pPr>
        <w:pStyle w:val="listeniv1numero"/>
        <w:numPr>
          <w:ilvl w:val="0"/>
          <w:numId w:val="26"/>
        </w:numPr>
      </w:pPr>
    </w:p>
    <w:tbl>
      <w:tblPr>
        <w:tblStyle w:val="Grilledutableau"/>
        <w:tblW w:w="0" w:type="auto"/>
        <w:tblInd w:w="2155" w:type="dxa"/>
        <w:tblLook w:val="04A0" w:firstRow="1" w:lastRow="0" w:firstColumn="1" w:lastColumn="0" w:noHBand="0" w:noVBand="1"/>
      </w:tblPr>
      <w:tblGrid>
        <w:gridCol w:w="2970"/>
        <w:gridCol w:w="2970"/>
      </w:tblGrid>
      <w:tr w:rsidR="00B571CD" w:rsidRPr="00880E5F" w14:paraId="5202D40F" w14:textId="77777777" w:rsidTr="003631EE">
        <w:tc>
          <w:tcPr>
            <w:tcW w:w="2970" w:type="dxa"/>
            <w:shd w:val="clear" w:color="auto" w:fill="C4BCC6" w:themeFill="accent6" w:themeFillTint="99"/>
          </w:tcPr>
          <w:p w14:paraId="0DC4ADF1" w14:textId="77777777" w:rsidR="00B571CD" w:rsidRPr="00880E5F" w:rsidRDefault="00B571CD" w:rsidP="003631EE">
            <w:pPr>
              <w:jc w:val="center"/>
              <w:rPr>
                <w:b/>
                <w:bCs/>
                <w:sz w:val="24"/>
                <w:szCs w:val="28"/>
              </w:rPr>
            </w:pPr>
            <w:r w:rsidRPr="00880E5F">
              <w:rPr>
                <w:b/>
                <w:bCs/>
                <w:sz w:val="24"/>
                <w:szCs w:val="28"/>
              </w:rPr>
              <w:t>Living conditions</w:t>
            </w:r>
          </w:p>
        </w:tc>
        <w:tc>
          <w:tcPr>
            <w:tcW w:w="2970" w:type="dxa"/>
            <w:shd w:val="clear" w:color="auto" w:fill="C4BCC6" w:themeFill="accent6" w:themeFillTint="99"/>
          </w:tcPr>
          <w:p w14:paraId="4D51B112" w14:textId="77777777" w:rsidR="00B571CD" w:rsidRPr="00880E5F" w:rsidRDefault="00B571CD" w:rsidP="003631EE">
            <w:pPr>
              <w:jc w:val="center"/>
              <w:rPr>
                <w:b/>
                <w:bCs/>
                <w:sz w:val="24"/>
                <w:szCs w:val="28"/>
              </w:rPr>
            </w:pPr>
            <w:r w:rsidRPr="00880E5F">
              <w:rPr>
                <w:b/>
                <w:bCs/>
                <w:sz w:val="24"/>
                <w:szCs w:val="28"/>
              </w:rPr>
              <w:t>Working conditions</w:t>
            </w:r>
          </w:p>
        </w:tc>
      </w:tr>
      <w:tr w:rsidR="00B571CD" w14:paraId="76D80418" w14:textId="77777777" w:rsidTr="003631EE">
        <w:trPr>
          <w:trHeight w:val="1322"/>
        </w:trPr>
        <w:tc>
          <w:tcPr>
            <w:tcW w:w="2970" w:type="dxa"/>
          </w:tcPr>
          <w:p w14:paraId="518E1917" w14:textId="77777777" w:rsidR="00B571CD" w:rsidRPr="00B476CF" w:rsidRDefault="00B571CD" w:rsidP="003631EE">
            <w:pPr>
              <w:jc w:val="center"/>
              <w:rPr>
                <w:b/>
                <w:bCs/>
                <w:sz w:val="96"/>
                <w:szCs w:val="144"/>
              </w:rPr>
            </w:pPr>
            <w:r w:rsidRPr="00B476CF">
              <w:rPr>
                <w:b/>
                <w:bCs/>
                <w:sz w:val="96"/>
                <w:szCs w:val="144"/>
              </w:rPr>
              <w:t>2</w:t>
            </w:r>
          </w:p>
        </w:tc>
        <w:tc>
          <w:tcPr>
            <w:tcW w:w="2970" w:type="dxa"/>
          </w:tcPr>
          <w:p w14:paraId="536578CC" w14:textId="77777777" w:rsidR="00B571CD" w:rsidRPr="00B476CF" w:rsidRDefault="00B571CD" w:rsidP="003631EE">
            <w:pPr>
              <w:jc w:val="center"/>
              <w:rPr>
                <w:b/>
                <w:bCs/>
                <w:sz w:val="96"/>
                <w:szCs w:val="144"/>
              </w:rPr>
            </w:pPr>
            <w:r w:rsidRPr="00B476CF">
              <w:rPr>
                <w:b/>
                <w:bCs/>
                <w:sz w:val="96"/>
                <w:szCs w:val="144"/>
              </w:rPr>
              <w:t>1</w:t>
            </w:r>
          </w:p>
        </w:tc>
      </w:tr>
    </w:tbl>
    <w:p w14:paraId="175CC7C1" w14:textId="219A118D" w:rsidR="00B571CD" w:rsidRDefault="00B571CD" w:rsidP="00932EA7">
      <w:pPr>
        <w:pStyle w:val="listeniv1numero"/>
        <w:numPr>
          <w:ilvl w:val="0"/>
          <w:numId w:val="26"/>
        </w:numPr>
      </w:pPr>
    </w:p>
    <w:p w14:paraId="793496C7" w14:textId="77777777" w:rsidR="00B571CD" w:rsidRDefault="00B571CD" w:rsidP="00461475">
      <w:pPr>
        <w:pStyle w:val="Consigne-Texte"/>
      </w:pPr>
      <w:r>
        <w:t>Industrialization OR the opening of factories OR the demand for labour in the cities</w:t>
      </w:r>
    </w:p>
    <w:p w14:paraId="3D7FD743" w14:textId="77777777" w:rsidR="00B571CD" w:rsidRDefault="00B571CD" w:rsidP="0070490A">
      <w:pPr>
        <w:pStyle w:val="ConsigneTextegras"/>
      </w:pPr>
      <w:r w:rsidRPr="009E07BE">
        <w:t>led to</w:t>
      </w:r>
    </w:p>
    <w:p w14:paraId="6AA26D0A" w14:textId="77777777" w:rsidR="00B571CD" w:rsidRDefault="00B571CD" w:rsidP="0070490A">
      <w:pPr>
        <w:pStyle w:val="Consigne-Texte"/>
      </w:pPr>
      <w:r w:rsidRPr="0070490A">
        <w:t>population</w:t>
      </w:r>
      <w:r>
        <w:rPr>
          <w:rFonts w:cs="Arial"/>
          <w:color w:val="000000"/>
        </w:rPr>
        <w:t xml:space="preserve"> growth in the cities OR urbanization,</w:t>
      </w:r>
    </w:p>
    <w:p w14:paraId="0963486C" w14:textId="77777777" w:rsidR="00B571CD" w:rsidRDefault="00B571CD" w:rsidP="0070490A">
      <w:pPr>
        <w:pStyle w:val="ConsigneTextegras"/>
      </w:pPr>
      <w:r w:rsidRPr="0070490A">
        <w:t>which</w:t>
      </w:r>
      <w:r w:rsidRPr="009E07BE">
        <w:rPr>
          <w:color w:val="000000"/>
        </w:rPr>
        <w:t xml:space="preserve"> led to</w:t>
      </w:r>
    </w:p>
    <w:p w14:paraId="2375A0F6" w14:textId="77777777" w:rsidR="00B571CD" w:rsidRDefault="00B571CD" w:rsidP="0070490A">
      <w:pPr>
        <w:pStyle w:val="Consigne-Texte"/>
        <w:rPr>
          <w:rFonts w:cs="Arial"/>
          <w:color w:val="000000"/>
        </w:rPr>
      </w:pPr>
      <w:r w:rsidRPr="0070490A">
        <w:t>poor</w:t>
      </w:r>
      <w:r>
        <w:rPr>
          <w:rFonts w:cs="Arial"/>
          <w:color w:val="000000"/>
        </w:rPr>
        <w:t xml:space="preserve"> living conditions OR overcrowding in working-class neighborhoods.</w:t>
      </w:r>
    </w:p>
    <w:p w14:paraId="681FC815" w14:textId="2B14FC9F" w:rsidR="00B571CD" w:rsidRPr="005C1FC6" w:rsidRDefault="00B571CD" w:rsidP="0070490A">
      <w:pPr>
        <w:pStyle w:val="listeniv1numero"/>
        <w:numPr>
          <w:ilvl w:val="0"/>
          <w:numId w:val="26"/>
        </w:numPr>
        <w:rPr>
          <w:lang w:val="en-CA"/>
        </w:rPr>
      </w:pPr>
    </w:p>
    <w:tbl>
      <w:tblPr>
        <w:tblStyle w:val="Grilledutableau"/>
        <w:tblW w:w="0" w:type="auto"/>
        <w:tblLook w:val="04A0" w:firstRow="1" w:lastRow="0" w:firstColumn="1" w:lastColumn="0" w:noHBand="0" w:noVBand="1"/>
      </w:tblPr>
      <w:tblGrid>
        <w:gridCol w:w="1589"/>
      </w:tblGrid>
      <w:tr w:rsidR="00B571CD" w:rsidRPr="000515E6" w14:paraId="525411AD" w14:textId="77777777" w:rsidTr="003631EE">
        <w:trPr>
          <w:trHeight w:val="377"/>
        </w:trPr>
        <w:tc>
          <w:tcPr>
            <w:tcW w:w="1589" w:type="dxa"/>
            <w:shd w:val="clear" w:color="auto" w:fill="C4BCC6" w:themeFill="accent6" w:themeFillTint="99"/>
          </w:tcPr>
          <w:p w14:paraId="452FB589" w14:textId="77777777" w:rsidR="00B571CD" w:rsidRPr="000515E6" w:rsidRDefault="00B571CD" w:rsidP="003631EE">
            <w:pPr>
              <w:jc w:val="center"/>
              <w:rPr>
                <w:b/>
                <w:bCs/>
                <w:sz w:val="24"/>
                <w:szCs w:val="28"/>
              </w:rPr>
            </w:pPr>
            <w:r w:rsidRPr="000515E6">
              <w:rPr>
                <w:b/>
                <w:bCs/>
                <w:sz w:val="24"/>
                <w:szCs w:val="28"/>
              </w:rPr>
              <w:t>Letter</w:t>
            </w:r>
          </w:p>
        </w:tc>
      </w:tr>
      <w:tr w:rsidR="00B571CD" w14:paraId="1BAB6A12" w14:textId="77777777" w:rsidTr="003631EE">
        <w:trPr>
          <w:trHeight w:val="1160"/>
        </w:trPr>
        <w:tc>
          <w:tcPr>
            <w:tcW w:w="1589" w:type="dxa"/>
          </w:tcPr>
          <w:p w14:paraId="7E36E991" w14:textId="77777777" w:rsidR="00B571CD" w:rsidRPr="009E07BE" w:rsidRDefault="00B571CD" w:rsidP="003631EE">
            <w:pPr>
              <w:jc w:val="center"/>
              <w:rPr>
                <w:b/>
                <w:bCs/>
              </w:rPr>
            </w:pPr>
            <w:r w:rsidRPr="009E07BE">
              <w:rPr>
                <w:b/>
                <w:bCs/>
                <w:sz w:val="96"/>
                <w:szCs w:val="144"/>
              </w:rPr>
              <w:t>C</w:t>
            </w:r>
          </w:p>
        </w:tc>
      </w:tr>
    </w:tbl>
    <w:p w14:paraId="1876128A" w14:textId="3671177F" w:rsidR="00B571CD" w:rsidRDefault="00B571CD" w:rsidP="0070490A">
      <w:pPr>
        <w:pStyle w:val="listeniv1numero"/>
        <w:numPr>
          <w:ilvl w:val="0"/>
          <w:numId w:val="26"/>
        </w:numPr>
        <w:rPr>
          <w:lang w:val="en-US"/>
        </w:rPr>
      </w:pPr>
    </w:p>
    <w:p w14:paraId="382FD6C7" w14:textId="6555639E" w:rsidR="00B571CD" w:rsidRPr="009E07BE" w:rsidRDefault="00B571CD" w:rsidP="0070490A">
      <w:pPr>
        <w:pStyle w:val="Consigne-Texte"/>
        <w:rPr>
          <w:lang w:val="en-US"/>
        </w:rPr>
      </w:pPr>
      <w:r w:rsidRPr="0070490A">
        <w:t>Colonization</w:t>
      </w:r>
      <w:r>
        <w:rPr>
          <w:lang w:val="en-US"/>
        </w:rPr>
        <w:t xml:space="preserve"> of the Lac-Saint-Jean region OR colonization of new areas in Québec</w:t>
      </w:r>
    </w:p>
    <w:sectPr w:rsidR="00B571CD" w:rsidRPr="009E07BE" w:rsidSect="00A07E74">
      <w:headerReference w:type="default" r:id="rId45"/>
      <w:footerReference w:type="default" r:id="rId46"/>
      <w:pgSz w:w="12240" w:h="15840"/>
      <w:pgMar w:top="1170" w:right="1080" w:bottom="126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675FD2A" w14:textId="77777777" w:rsidR="00C61556" w:rsidRDefault="00C61556" w:rsidP="005E3AF4">
      <w:r>
        <w:separator/>
      </w:r>
    </w:p>
  </w:endnote>
  <w:endnote w:type="continuationSeparator" w:id="0">
    <w:p w14:paraId="1F986593" w14:textId="77777777" w:rsidR="00C61556" w:rsidRDefault="00C61556" w:rsidP="005E3AF4">
      <w:r>
        <w:continuationSeparator/>
      </w:r>
    </w:p>
  </w:endnote>
  <w:endnote w:type="continuationNotice" w:id="1">
    <w:p w14:paraId="4F7FF048" w14:textId="77777777" w:rsidR="00C61556" w:rsidRDefault="00C615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Rounded">
    <w:altName w:val="Arial"/>
    <w:charset w:val="00"/>
    <w:family w:val="auto"/>
    <w:pitch w:val="default"/>
  </w:font>
  <w:font w:name="Times">
    <w:panose1 w:val="02020603050405020304"/>
    <w:charset w:val="00"/>
    <w:family w:val="roman"/>
    <w:pitch w:val="variable"/>
    <w:sig w:usb0="E0002E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egoe UI">
    <w:altName w:val="Sylfaen"/>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888478968"/>
      <w:docPartObj>
        <w:docPartGallery w:val="Page Numbers (Bottom of Page)"/>
        <w:docPartUnique/>
      </w:docPartObj>
    </w:sdtPr>
    <w:sdtEndPr>
      <w:rPr>
        <w:rStyle w:val="Numrodepage"/>
      </w:rPr>
    </w:sdtEndPr>
    <w:sdtContent>
      <w:p w14:paraId="01433BFC" w14:textId="77777777" w:rsidR="002B70B1" w:rsidRDefault="002B70B1" w:rsidP="002B70B1">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2B70B1" w:rsidRDefault="002B70B1">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717DC" w14:textId="77777777" w:rsidR="00C66B2E" w:rsidRDefault="00C66B2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BF56EC" w14:textId="77777777" w:rsidR="00C66B2E" w:rsidRDefault="00C66B2E">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color w:val="BFBFBF" w:themeColor="background1" w:themeShade="BF"/>
        <w:szCs w:val="30"/>
      </w:rPr>
      <w:id w:val="-2087515828"/>
      <w:docPartObj>
        <w:docPartGallery w:val="Page Numbers (Bottom of Page)"/>
        <w:docPartUnique/>
      </w:docPartObj>
    </w:sdtPr>
    <w:sdtEndPr>
      <w:rPr>
        <w:rStyle w:val="Numrodepage"/>
        <w:sz w:val="36"/>
        <w:szCs w:val="36"/>
      </w:rPr>
    </w:sdtEndPr>
    <w:sdtContent>
      <w:p w14:paraId="3EB402AB" w14:textId="77777777" w:rsidR="002B70B1" w:rsidRPr="00F80F0A" w:rsidRDefault="002B70B1"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Pr="00F80F0A">
          <w:rPr>
            <w:rStyle w:val="Numrodepage"/>
            <w:color w:val="BFBFBF" w:themeColor="background1" w:themeShade="BF"/>
            <w:szCs w:val="30"/>
          </w:rPr>
          <w:t>2</w:t>
        </w:r>
        <w:r w:rsidRPr="00F80F0A">
          <w:rPr>
            <w:rStyle w:val="Numrodepage"/>
            <w:color w:val="BFBFBF" w:themeColor="background1" w:themeShade="BF"/>
            <w:szCs w:val="30"/>
          </w:rPr>
          <w:fldChar w:fldCharType="end"/>
        </w:r>
      </w:p>
    </w:sdtContent>
  </w:sdt>
  <w:p w14:paraId="1AD71CCF" w14:textId="77777777" w:rsidR="002B70B1" w:rsidRPr="00F80F0A" w:rsidRDefault="002B70B1"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37290B" w14:textId="77777777" w:rsidR="00C61556" w:rsidRDefault="00C61556" w:rsidP="005E3AF4">
      <w:r>
        <w:separator/>
      </w:r>
    </w:p>
  </w:footnote>
  <w:footnote w:type="continuationSeparator" w:id="0">
    <w:p w14:paraId="1CE8028A" w14:textId="77777777" w:rsidR="00C61556" w:rsidRDefault="00C61556" w:rsidP="005E3AF4">
      <w:r>
        <w:continuationSeparator/>
      </w:r>
    </w:p>
  </w:footnote>
  <w:footnote w:type="continuationNotice" w:id="1">
    <w:p w14:paraId="659B7257" w14:textId="77777777" w:rsidR="00C61556" w:rsidRDefault="00C61556"/>
  </w:footnote>
  <w:footnote w:id="2">
    <w:p w14:paraId="4028DD0A" w14:textId="77777777" w:rsidR="0058316E" w:rsidRPr="003C0432" w:rsidRDefault="0058316E" w:rsidP="00BB3329">
      <w:pPr>
        <w:pStyle w:val="Crdit"/>
        <w:rPr>
          <w:rFonts w:ascii="Times New Roman" w:hAnsi="Times New Roman"/>
          <w:lang w:val="en-US" w:eastAsia="en-US"/>
        </w:rPr>
      </w:pPr>
      <w:r w:rsidRPr="003C0432">
        <w:rPr>
          <w:rStyle w:val="Appelnotedebasdep"/>
          <w:sz w:val="18"/>
          <w:szCs w:val="18"/>
        </w:rPr>
        <w:footnoteRef/>
      </w:r>
      <w:r w:rsidRPr="003C0432">
        <w:rPr>
          <w:lang w:val="en-US"/>
        </w:rPr>
        <w:t xml:space="preserve"> The National Institute of Standards and Technology (NIST), “Life-Cycle Thinking Product System” (2011) </w:t>
      </w:r>
      <w:hyperlink r:id="rId1" w:history="1">
        <w:r w:rsidRPr="003C0432">
          <w:rPr>
            <w:rStyle w:val="Lienhypertexte"/>
            <w:rFonts w:eastAsia="Times New Roman"/>
            <w:sz w:val="18"/>
            <w:szCs w:val="18"/>
            <w:lang w:val="en-US"/>
          </w:rPr>
          <w:t>https://commons.wikimedia.org/wiki/File:Life_Cycle_Thinking_Product_System.jpg</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709C6" w14:textId="77777777" w:rsidR="00C66B2E" w:rsidRDefault="00C66B2E">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C4E5D7" w14:textId="77777777" w:rsidR="00C66B2E" w:rsidRDefault="00C66B2E">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578D6C" w14:textId="77777777" w:rsidR="00C66B2E" w:rsidRDefault="00C66B2E">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31CE6B" w14:textId="32767833" w:rsidR="002B70B1" w:rsidRPr="005E3AF4" w:rsidRDefault="002B70B1" w:rsidP="00B028EC">
    <w:pPr>
      <w:pStyle w:val="Niveau-Pagessuivantes"/>
    </w:pPr>
    <w:r>
      <w:drawing>
        <wp:anchor distT="0" distB="0" distL="114300" distR="114300" simplePos="0" relativeHeight="251658240" behindDoc="1" locked="0" layoutInCell="1" allowOverlap="1" wp14:anchorId="7C5CF262" wp14:editId="22F3E9D6">
          <wp:simplePos x="685800" y="447675"/>
          <wp:positionH relativeFrom="page">
            <wp:align>left</wp:align>
          </wp:positionH>
          <wp:positionV relativeFrom="page">
            <wp:align>top</wp:align>
          </wp:positionV>
          <wp:extent cx="7818117" cy="1149723"/>
          <wp:effectExtent l="0" t="0" r="0" b="0"/>
          <wp:wrapNone/>
          <wp:docPr id="26" name="Imag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18117" cy="1149723"/>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Secondary </w:t>
    </w:r>
    <w:r w:rsidR="00C66B2E">
      <w:t>I</w:t>
    </w:r>
    <w:r>
      <w:t>V</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D51D13"/>
    <w:multiLevelType w:val="hybridMultilevel"/>
    <w:tmpl w:val="371C80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CF052C3"/>
    <w:multiLevelType w:val="hybridMultilevel"/>
    <w:tmpl w:val="7CCC1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7B3C55"/>
    <w:multiLevelType w:val="hybridMultilevel"/>
    <w:tmpl w:val="72B297C6"/>
    <w:lvl w:ilvl="0" w:tplc="2E5CF18A">
      <w:start w:val="1"/>
      <w:numFmt w:val="bullet"/>
      <w:pStyle w:val="consignepuceniv2"/>
      <w:lvlText w:val="o"/>
      <w:lvlJc w:val="left"/>
      <w:pPr>
        <w:ind w:left="1068" w:hanging="360"/>
      </w:pPr>
      <w:rPr>
        <w:rFonts w:ascii="Courier New" w:hAnsi="Courier New" w:cs="Courier New" w:hint="default"/>
      </w:rPr>
    </w:lvl>
    <w:lvl w:ilvl="1" w:tplc="0C0C0003">
      <w:start w:val="1"/>
      <w:numFmt w:val="bullet"/>
      <w:lvlText w:val="o"/>
      <w:lvlJc w:val="left"/>
      <w:pPr>
        <w:ind w:left="1788" w:hanging="360"/>
      </w:pPr>
      <w:rPr>
        <w:rFonts w:ascii="Courier New" w:hAnsi="Courier New" w:cs="Courier New" w:hint="default"/>
      </w:rPr>
    </w:lvl>
    <w:lvl w:ilvl="2" w:tplc="0C0C0005">
      <w:start w:val="1"/>
      <w:numFmt w:val="bullet"/>
      <w:lvlText w:val=""/>
      <w:lvlJc w:val="left"/>
      <w:pPr>
        <w:ind w:left="2508" w:hanging="360"/>
      </w:pPr>
      <w:rPr>
        <w:rFonts w:ascii="Wingdings" w:hAnsi="Wingdings" w:hint="default"/>
      </w:rPr>
    </w:lvl>
    <w:lvl w:ilvl="3" w:tplc="0C0C0001">
      <w:start w:val="1"/>
      <w:numFmt w:val="bullet"/>
      <w:lvlText w:val=""/>
      <w:lvlJc w:val="left"/>
      <w:pPr>
        <w:ind w:left="3228" w:hanging="360"/>
      </w:pPr>
      <w:rPr>
        <w:rFonts w:ascii="Symbol" w:hAnsi="Symbol" w:hint="default"/>
      </w:rPr>
    </w:lvl>
    <w:lvl w:ilvl="4" w:tplc="0C0C0003">
      <w:start w:val="1"/>
      <w:numFmt w:val="bullet"/>
      <w:lvlText w:val="o"/>
      <w:lvlJc w:val="left"/>
      <w:pPr>
        <w:ind w:left="3948" w:hanging="360"/>
      </w:pPr>
      <w:rPr>
        <w:rFonts w:ascii="Courier New" w:hAnsi="Courier New" w:cs="Courier New" w:hint="default"/>
      </w:rPr>
    </w:lvl>
    <w:lvl w:ilvl="5" w:tplc="0C0C0005">
      <w:start w:val="1"/>
      <w:numFmt w:val="bullet"/>
      <w:lvlText w:val=""/>
      <w:lvlJc w:val="left"/>
      <w:pPr>
        <w:ind w:left="4668" w:hanging="360"/>
      </w:pPr>
      <w:rPr>
        <w:rFonts w:ascii="Wingdings" w:hAnsi="Wingdings" w:hint="default"/>
      </w:rPr>
    </w:lvl>
    <w:lvl w:ilvl="6" w:tplc="0C0C0001">
      <w:start w:val="1"/>
      <w:numFmt w:val="bullet"/>
      <w:lvlText w:val=""/>
      <w:lvlJc w:val="left"/>
      <w:pPr>
        <w:ind w:left="5388" w:hanging="360"/>
      </w:pPr>
      <w:rPr>
        <w:rFonts w:ascii="Symbol" w:hAnsi="Symbol" w:hint="default"/>
      </w:rPr>
    </w:lvl>
    <w:lvl w:ilvl="7" w:tplc="0C0C0003">
      <w:start w:val="1"/>
      <w:numFmt w:val="bullet"/>
      <w:lvlText w:val="o"/>
      <w:lvlJc w:val="left"/>
      <w:pPr>
        <w:ind w:left="6108" w:hanging="360"/>
      </w:pPr>
      <w:rPr>
        <w:rFonts w:ascii="Courier New" w:hAnsi="Courier New" w:cs="Courier New" w:hint="default"/>
      </w:rPr>
    </w:lvl>
    <w:lvl w:ilvl="8" w:tplc="0C0C0005">
      <w:start w:val="1"/>
      <w:numFmt w:val="bullet"/>
      <w:lvlText w:val=""/>
      <w:lvlJc w:val="left"/>
      <w:pPr>
        <w:ind w:left="6828" w:hanging="360"/>
      </w:pPr>
      <w:rPr>
        <w:rFonts w:ascii="Wingdings" w:hAnsi="Wingdings" w:hint="default"/>
      </w:rPr>
    </w:lvl>
  </w:abstractNum>
  <w:abstractNum w:abstractNumId="3" w15:restartNumberingAfterBreak="0">
    <w:nsid w:val="1EF37D65"/>
    <w:multiLevelType w:val="hybridMultilevel"/>
    <w:tmpl w:val="CE646450"/>
    <w:lvl w:ilvl="0" w:tplc="DD022232">
      <w:start w:val="1"/>
      <w:numFmt w:val="decimal"/>
      <w:pStyle w:val="listeniv1numero"/>
      <w:lvlText w:val="%1."/>
      <w:lvlJc w:val="left"/>
      <w:pPr>
        <w:ind w:left="720" w:hanging="360"/>
      </w:pPr>
    </w:lvl>
    <w:lvl w:ilvl="1" w:tplc="0C0C0019">
      <w:start w:val="1"/>
      <w:numFmt w:val="lowerLetter"/>
      <w:lvlText w:val="%2."/>
      <w:lvlJc w:val="left"/>
      <w:pPr>
        <w:ind w:left="1440" w:hanging="360"/>
      </w:pPr>
    </w:lvl>
    <w:lvl w:ilvl="2" w:tplc="0C0C001B">
      <w:start w:val="1"/>
      <w:numFmt w:val="lowerRoman"/>
      <w:lvlText w:val="%3."/>
      <w:lvlJc w:val="right"/>
      <w:pPr>
        <w:ind w:left="2160" w:hanging="180"/>
      </w:pPr>
    </w:lvl>
    <w:lvl w:ilvl="3" w:tplc="0C0C000F">
      <w:start w:val="1"/>
      <w:numFmt w:val="decimal"/>
      <w:lvlText w:val="%4."/>
      <w:lvlJc w:val="left"/>
      <w:pPr>
        <w:ind w:left="2880" w:hanging="360"/>
      </w:pPr>
    </w:lvl>
    <w:lvl w:ilvl="4" w:tplc="0C0C0019">
      <w:start w:val="1"/>
      <w:numFmt w:val="lowerLetter"/>
      <w:lvlText w:val="%5."/>
      <w:lvlJc w:val="left"/>
      <w:pPr>
        <w:ind w:left="3600" w:hanging="360"/>
      </w:pPr>
    </w:lvl>
    <w:lvl w:ilvl="5" w:tplc="0C0C001B">
      <w:start w:val="1"/>
      <w:numFmt w:val="lowerRoman"/>
      <w:lvlText w:val="%6."/>
      <w:lvlJc w:val="right"/>
      <w:pPr>
        <w:ind w:left="4320" w:hanging="180"/>
      </w:pPr>
    </w:lvl>
    <w:lvl w:ilvl="6" w:tplc="0C0C000F">
      <w:start w:val="1"/>
      <w:numFmt w:val="decimal"/>
      <w:lvlText w:val="%7."/>
      <w:lvlJc w:val="left"/>
      <w:pPr>
        <w:ind w:left="5040" w:hanging="360"/>
      </w:pPr>
    </w:lvl>
    <w:lvl w:ilvl="7" w:tplc="0C0C0019">
      <w:start w:val="1"/>
      <w:numFmt w:val="lowerLetter"/>
      <w:lvlText w:val="%8."/>
      <w:lvlJc w:val="left"/>
      <w:pPr>
        <w:ind w:left="5760" w:hanging="360"/>
      </w:pPr>
    </w:lvl>
    <w:lvl w:ilvl="8" w:tplc="0C0C001B">
      <w:start w:val="1"/>
      <w:numFmt w:val="lowerRoman"/>
      <w:lvlText w:val="%9."/>
      <w:lvlJc w:val="right"/>
      <w:pPr>
        <w:ind w:left="6480" w:hanging="180"/>
      </w:pPr>
    </w:lvl>
  </w:abstractNum>
  <w:abstractNum w:abstractNumId="4" w15:restartNumberingAfterBreak="0">
    <w:nsid w:val="22B071EA"/>
    <w:multiLevelType w:val="hybridMultilevel"/>
    <w:tmpl w:val="935CB5A2"/>
    <w:lvl w:ilvl="0" w:tplc="80BE935E">
      <w:start w:val="1"/>
      <w:numFmt w:val="decimal"/>
      <w:pStyle w:val="listeniv2numero"/>
      <w:lvlText w:val="%1."/>
      <w:lvlJc w:val="left"/>
      <w:pPr>
        <w:ind w:left="1440" w:hanging="360"/>
      </w:pPr>
      <w:rPr>
        <w:b w:val="0"/>
      </w:rPr>
    </w:lvl>
    <w:lvl w:ilvl="1" w:tplc="0C0C0019">
      <w:start w:val="1"/>
      <w:numFmt w:val="lowerLetter"/>
      <w:lvlText w:val="%2."/>
      <w:lvlJc w:val="left"/>
      <w:pPr>
        <w:ind w:left="2160" w:hanging="360"/>
      </w:pPr>
    </w:lvl>
    <w:lvl w:ilvl="2" w:tplc="0C0C001B">
      <w:start w:val="1"/>
      <w:numFmt w:val="lowerRoman"/>
      <w:lvlText w:val="%3."/>
      <w:lvlJc w:val="right"/>
      <w:pPr>
        <w:ind w:left="2880" w:hanging="180"/>
      </w:pPr>
    </w:lvl>
    <w:lvl w:ilvl="3" w:tplc="0C0C000F">
      <w:start w:val="1"/>
      <w:numFmt w:val="decimal"/>
      <w:lvlText w:val="%4."/>
      <w:lvlJc w:val="left"/>
      <w:pPr>
        <w:ind w:left="3600" w:hanging="360"/>
      </w:pPr>
    </w:lvl>
    <w:lvl w:ilvl="4" w:tplc="0C0C0019">
      <w:start w:val="1"/>
      <w:numFmt w:val="lowerLetter"/>
      <w:lvlText w:val="%5."/>
      <w:lvlJc w:val="left"/>
      <w:pPr>
        <w:ind w:left="4320" w:hanging="360"/>
      </w:pPr>
    </w:lvl>
    <w:lvl w:ilvl="5" w:tplc="0C0C001B">
      <w:start w:val="1"/>
      <w:numFmt w:val="lowerRoman"/>
      <w:lvlText w:val="%6."/>
      <w:lvlJc w:val="right"/>
      <w:pPr>
        <w:ind w:left="5040" w:hanging="180"/>
      </w:pPr>
    </w:lvl>
    <w:lvl w:ilvl="6" w:tplc="0C0C000F">
      <w:start w:val="1"/>
      <w:numFmt w:val="decimal"/>
      <w:lvlText w:val="%7."/>
      <w:lvlJc w:val="left"/>
      <w:pPr>
        <w:ind w:left="5760" w:hanging="360"/>
      </w:pPr>
    </w:lvl>
    <w:lvl w:ilvl="7" w:tplc="0C0C0019">
      <w:start w:val="1"/>
      <w:numFmt w:val="lowerLetter"/>
      <w:lvlText w:val="%8."/>
      <w:lvlJc w:val="left"/>
      <w:pPr>
        <w:ind w:left="6480" w:hanging="360"/>
      </w:pPr>
    </w:lvl>
    <w:lvl w:ilvl="8" w:tplc="0C0C001B">
      <w:start w:val="1"/>
      <w:numFmt w:val="lowerRoman"/>
      <w:lvlText w:val="%9."/>
      <w:lvlJc w:val="right"/>
      <w:pPr>
        <w:ind w:left="7200" w:hanging="180"/>
      </w:pPr>
    </w:lvl>
  </w:abstractNum>
  <w:abstractNum w:abstractNumId="5" w15:restartNumberingAfterBreak="0">
    <w:nsid w:val="3C221197"/>
    <w:multiLevelType w:val="hybridMultilevel"/>
    <w:tmpl w:val="D96A58D8"/>
    <w:lvl w:ilvl="0" w:tplc="D0DC195A">
      <w:start w:val="1"/>
      <w:numFmt w:val="decimal"/>
      <w:pStyle w:val="listeniv3numero"/>
      <w:lvlText w:val="%1."/>
      <w:lvlJc w:val="left"/>
      <w:pPr>
        <w:ind w:left="2160" w:hanging="360"/>
      </w:pPr>
    </w:lvl>
    <w:lvl w:ilvl="1" w:tplc="0C0C0019">
      <w:start w:val="1"/>
      <w:numFmt w:val="lowerLetter"/>
      <w:lvlText w:val="%2."/>
      <w:lvlJc w:val="left"/>
      <w:pPr>
        <w:ind w:left="2880" w:hanging="360"/>
      </w:pPr>
    </w:lvl>
    <w:lvl w:ilvl="2" w:tplc="0C0C001B">
      <w:start w:val="1"/>
      <w:numFmt w:val="lowerRoman"/>
      <w:lvlText w:val="%3."/>
      <w:lvlJc w:val="right"/>
      <w:pPr>
        <w:ind w:left="3600" w:hanging="180"/>
      </w:pPr>
    </w:lvl>
    <w:lvl w:ilvl="3" w:tplc="0C0C000F">
      <w:start w:val="1"/>
      <w:numFmt w:val="decimal"/>
      <w:lvlText w:val="%4."/>
      <w:lvlJc w:val="left"/>
      <w:pPr>
        <w:ind w:left="4320" w:hanging="360"/>
      </w:pPr>
    </w:lvl>
    <w:lvl w:ilvl="4" w:tplc="0C0C0019">
      <w:start w:val="1"/>
      <w:numFmt w:val="lowerLetter"/>
      <w:lvlText w:val="%5."/>
      <w:lvlJc w:val="left"/>
      <w:pPr>
        <w:ind w:left="5040" w:hanging="360"/>
      </w:pPr>
    </w:lvl>
    <w:lvl w:ilvl="5" w:tplc="0C0C001B">
      <w:start w:val="1"/>
      <w:numFmt w:val="lowerRoman"/>
      <w:lvlText w:val="%6."/>
      <w:lvlJc w:val="right"/>
      <w:pPr>
        <w:ind w:left="5760" w:hanging="180"/>
      </w:pPr>
    </w:lvl>
    <w:lvl w:ilvl="6" w:tplc="0C0C000F">
      <w:start w:val="1"/>
      <w:numFmt w:val="decimal"/>
      <w:lvlText w:val="%7."/>
      <w:lvlJc w:val="left"/>
      <w:pPr>
        <w:ind w:left="6480" w:hanging="360"/>
      </w:pPr>
    </w:lvl>
    <w:lvl w:ilvl="7" w:tplc="0C0C0019">
      <w:start w:val="1"/>
      <w:numFmt w:val="lowerLetter"/>
      <w:lvlText w:val="%8."/>
      <w:lvlJc w:val="left"/>
      <w:pPr>
        <w:ind w:left="7200" w:hanging="360"/>
      </w:pPr>
    </w:lvl>
    <w:lvl w:ilvl="8" w:tplc="0C0C001B">
      <w:start w:val="1"/>
      <w:numFmt w:val="lowerRoman"/>
      <w:lvlText w:val="%9."/>
      <w:lvlJc w:val="right"/>
      <w:pPr>
        <w:ind w:left="7920" w:hanging="180"/>
      </w:pPr>
    </w:lvl>
  </w:abstractNum>
  <w:abstractNum w:abstractNumId="6" w15:restartNumberingAfterBreak="0">
    <w:nsid w:val="403A32B0"/>
    <w:multiLevelType w:val="hybridMultilevel"/>
    <w:tmpl w:val="371C80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AB55186"/>
    <w:multiLevelType w:val="hybridMultilevel"/>
    <w:tmpl w:val="80941F90"/>
    <w:lvl w:ilvl="0" w:tplc="1C66CD5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59420120"/>
    <w:multiLevelType w:val="hybridMultilevel"/>
    <w:tmpl w:val="0C8CC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tentative="1">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0" w15:restartNumberingAfterBreak="0">
    <w:nsid w:val="66D71448"/>
    <w:multiLevelType w:val="hybridMultilevel"/>
    <w:tmpl w:val="9014E718"/>
    <w:lvl w:ilvl="0" w:tplc="04090001">
      <w:start w:val="1"/>
      <w:numFmt w:val="bullet"/>
      <w:lvlText w:val=""/>
      <w:lvlJc w:val="left"/>
      <w:pPr>
        <w:ind w:left="755" w:hanging="360"/>
      </w:pPr>
      <w:rPr>
        <w:rFonts w:ascii="Symbol" w:hAnsi="Symbol" w:hint="default"/>
      </w:rPr>
    </w:lvl>
    <w:lvl w:ilvl="1" w:tplc="04090003" w:tentative="1">
      <w:start w:val="1"/>
      <w:numFmt w:val="bullet"/>
      <w:lvlText w:val="o"/>
      <w:lvlJc w:val="left"/>
      <w:pPr>
        <w:ind w:left="1475" w:hanging="360"/>
      </w:pPr>
      <w:rPr>
        <w:rFonts w:ascii="Courier New" w:hAnsi="Courier New" w:cs="Courier New" w:hint="default"/>
      </w:rPr>
    </w:lvl>
    <w:lvl w:ilvl="2" w:tplc="04090005" w:tentative="1">
      <w:start w:val="1"/>
      <w:numFmt w:val="bullet"/>
      <w:lvlText w:val=""/>
      <w:lvlJc w:val="left"/>
      <w:pPr>
        <w:ind w:left="2195" w:hanging="360"/>
      </w:pPr>
      <w:rPr>
        <w:rFonts w:ascii="Wingdings" w:hAnsi="Wingdings" w:hint="default"/>
      </w:rPr>
    </w:lvl>
    <w:lvl w:ilvl="3" w:tplc="04090001" w:tentative="1">
      <w:start w:val="1"/>
      <w:numFmt w:val="bullet"/>
      <w:lvlText w:val=""/>
      <w:lvlJc w:val="left"/>
      <w:pPr>
        <w:ind w:left="2915" w:hanging="360"/>
      </w:pPr>
      <w:rPr>
        <w:rFonts w:ascii="Symbol" w:hAnsi="Symbol" w:hint="default"/>
      </w:rPr>
    </w:lvl>
    <w:lvl w:ilvl="4" w:tplc="04090003" w:tentative="1">
      <w:start w:val="1"/>
      <w:numFmt w:val="bullet"/>
      <w:lvlText w:val="o"/>
      <w:lvlJc w:val="left"/>
      <w:pPr>
        <w:ind w:left="3635" w:hanging="360"/>
      </w:pPr>
      <w:rPr>
        <w:rFonts w:ascii="Courier New" w:hAnsi="Courier New" w:cs="Courier New" w:hint="default"/>
      </w:rPr>
    </w:lvl>
    <w:lvl w:ilvl="5" w:tplc="04090005" w:tentative="1">
      <w:start w:val="1"/>
      <w:numFmt w:val="bullet"/>
      <w:lvlText w:val=""/>
      <w:lvlJc w:val="left"/>
      <w:pPr>
        <w:ind w:left="4355" w:hanging="360"/>
      </w:pPr>
      <w:rPr>
        <w:rFonts w:ascii="Wingdings" w:hAnsi="Wingdings" w:hint="default"/>
      </w:rPr>
    </w:lvl>
    <w:lvl w:ilvl="6" w:tplc="04090001" w:tentative="1">
      <w:start w:val="1"/>
      <w:numFmt w:val="bullet"/>
      <w:lvlText w:val=""/>
      <w:lvlJc w:val="left"/>
      <w:pPr>
        <w:ind w:left="5075" w:hanging="360"/>
      </w:pPr>
      <w:rPr>
        <w:rFonts w:ascii="Symbol" w:hAnsi="Symbol" w:hint="default"/>
      </w:rPr>
    </w:lvl>
    <w:lvl w:ilvl="7" w:tplc="04090003" w:tentative="1">
      <w:start w:val="1"/>
      <w:numFmt w:val="bullet"/>
      <w:lvlText w:val="o"/>
      <w:lvlJc w:val="left"/>
      <w:pPr>
        <w:ind w:left="5795" w:hanging="360"/>
      </w:pPr>
      <w:rPr>
        <w:rFonts w:ascii="Courier New" w:hAnsi="Courier New" w:cs="Courier New" w:hint="default"/>
      </w:rPr>
    </w:lvl>
    <w:lvl w:ilvl="8" w:tplc="04090005" w:tentative="1">
      <w:start w:val="1"/>
      <w:numFmt w:val="bullet"/>
      <w:lvlText w:val=""/>
      <w:lvlJc w:val="left"/>
      <w:pPr>
        <w:ind w:left="6515" w:hanging="360"/>
      </w:pPr>
      <w:rPr>
        <w:rFonts w:ascii="Wingdings" w:hAnsi="Wingdings" w:hint="default"/>
      </w:rPr>
    </w:lvl>
  </w:abstractNum>
  <w:abstractNum w:abstractNumId="11" w15:restartNumberingAfterBreak="0">
    <w:nsid w:val="69BE6A3D"/>
    <w:multiLevelType w:val="hybridMultilevel"/>
    <w:tmpl w:val="A2E005B8"/>
    <w:lvl w:ilvl="0" w:tplc="E20EEF08">
      <w:start w:val="1"/>
      <w:numFmt w:val="bullet"/>
      <w:pStyle w:val="Paragraphedeliste"/>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1"/>
  </w:num>
  <w:num w:numId="2">
    <w:abstractNumId w:val="2"/>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7"/>
  </w:num>
  <w:num w:numId="7">
    <w:abstractNumId w:val="4"/>
  </w:num>
  <w:num w:numId="8">
    <w:abstractNumId w:val="5"/>
  </w:num>
  <w:num w:numId="9">
    <w:abstractNumId w:val="3"/>
  </w:num>
  <w:num w:numId="10">
    <w:abstractNumId w:val="9"/>
  </w:num>
  <w:num w:numId="11">
    <w:abstractNumId w:val="10"/>
  </w:num>
  <w:num w:numId="12">
    <w:abstractNumId w:val="8"/>
  </w:num>
  <w:num w:numId="13">
    <w:abstractNumId w:val="0"/>
  </w:num>
  <w:num w:numId="14">
    <w:abstractNumId w:val="1"/>
  </w:num>
  <w:num w:numId="15">
    <w:abstractNumId w:val="4"/>
    <w:lvlOverride w:ilvl="0">
      <w:startOverride w:val="1"/>
    </w:lvlOverride>
  </w:num>
  <w:num w:numId="16">
    <w:abstractNumId w:val="4"/>
    <w:lvlOverride w:ilvl="0">
      <w:startOverride w:val="1"/>
    </w:lvlOverride>
  </w:num>
  <w:num w:numId="17">
    <w:abstractNumId w:val="4"/>
    <w:lvlOverride w:ilvl="0">
      <w:startOverride w:val="1"/>
    </w:lvlOverride>
  </w:num>
  <w:num w:numId="18">
    <w:abstractNumId w:val="3"/>
    <w:lvlOverride w:ilvl="0">
      <w:startOverride w:val="1"/>
    </w:lvlOverride>
  </w:num>
  <w:num w:numId="19">
    <w:abstractNumId w:val="11"/>
  </w:num>
  <w:num w:numId="20">
    <w:abstractNumId w:val="11"/>
  </w:num>
  <w:num w:numId="21">
    <w:abstractNumId w:val="3"/>
    <w:lvlOverride w:ilvl="0">
      <w:startOverride w:val="1"/>
    </w:lvlOverride>
  </w:num>
  <w:num w:numId="22">
    <w:abstractNumId w:val="3"/>
    <w:lvlOverride w:ilvl="0">
      <w:startOverride w:val="1"/>
    </w:lvlOverride>
  </w:num>
  <w:num w:numId="23">
    <w:abstractNumId w:val="11"/>
  </w:num>
  <w:num w:numId="24">
    <w:abstractNumId w:val="3"/>
    <w:lvlOverride w:ilvl="0">
      <w:startOverride w:val="1"/>
    </w:lvlOverride>
  </w:num>
  <w:num w:numId="25">
    <w:abstractNumId w:val="6"/>
  </w:num>
  <w:num w:numId="26">
    <w:abstractNumId w:val="3"/>
    <w:lvlOverride w:ilvl="0">
      <w:startOverride w:val="1"/>
    </w:lvlOverride>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8"/>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3AF4"/>
    <w:rsid w:val="0000309F"/>
    <w:rsid w:val="00004008"/>
    <w:rsid w:val="000044F5"/>
    <w:rsid w:val="0001041F"/>
    <w:rsid w:val="00010A48"/>
    <w:rsid w:val="000131F0"/>
    <w:rsid w:val="00016555"/>
    <w:rsid w:val="00017A94"/>
    <w:rsid w:val="00021680"/>
    <w:rsid w:val="0002653F"/>
    <w:rsid w:val="00035250"/>
    <w:rsid w:val="00037CB4"/>
    <w:rsid w:val="00042754"/>
    <w:rsid w:val="00044F41"/>
    <w:rsid w:val="0005266C"/>
    <w:rsid w:val="0005702C"/>
    <w:rsid w:val="0005728D"/>
    <w:rsid w:val="00063A4C"/>
    <w:rsid w:val="00064C30"/>
    <w:rsid w:val="0006505F"/>
    <w:rsid w:val="00070B3B"/>
    <w:rsid w:val="000752AE"/>
    <w:rsid w:val="000823B9"/>
    <w:rsid w:val="00083887"/>
    <w:rsid w:val="00086C66"/>
    <w:rsid w:val="0009171E"/>
    <w:rsid w:val="00096432"/>
    <w:rsid w:val="000A0FC0"/>
    <w:rsid w:val="000A50E5"/>
    <w:rsid w:val="000B3EC7"/>
    <w:rsid w:val="000B53D2"/>
    <w:rsid w:val="000C0B64"/>
    <w:rsid w:val="000C43E2"/>
    <w:rsid w:val="000C7B4F"/>
    <w:rsid w:val="000E20B6"/>
    <w:rsid w:val="000E620D"/>
    <w:rsid w:val="000E69B3"/>
    <w:rsid w:val="000F02AE"/>
    <w:rsid w:val="000F4BE6"/>
    <w:rsid w:val="000F58A8"/>
    <w:rsid w:val="000F702D"/>
    <w:rsid w:val="001023D5"/>
    <w:rsid w:val="001025E1"/>
    <w:rsid w:val="00103166"/>
    <w:rsid w:val="00105E0E"/>
    <w:rsid w:val="00110FED"/>
    <w:rsid w:val="00111931"/>
    <w:rsid w:val="00113945"/>
    <w:rsid w:val="00120ABB"/>
    <w:rsid w:val="00121F9E"/>
    <w:rsid w:val="00132A75"/>
    <w:rsid w:val="00145AE5"/>
    <w:rsid w:val="00151938"/>
    <w:rsid w:val="001536D5"/>
    <w:rsid w:val="00157DAB"/>
    <w:rsid w:val="00160EF2"/>
    <w:rsid w:val="00163383"/>
    <w:rsid w:val="001660B6"/>
    <w:rsid w:val="00166594"/>
    <w:rsid w:val="0017249A"/>
    <w:rsid w:val="00173823"/>
    <w:rsid w:val="00176040"/>
    <w:rsid w:val="00183CBB"/>
    <w:rsid w:val="00184937"/>
    <w:rsid w:val="00185828"/>
    <w:rsid w:val="00192953"/>
    <w:rsid w:val="00196722"/>
    <w:rsid w:val="00196CD3"/>
    <w:rsid w:val="001A3536"/>
    <w:rsid w:val="001B3B3F"/>
    <w:rsid w:val="001B7961"/>
    <w:rsid w:val="001C3634"/>
    <w:rsid w:val="001C727B"/>
    <w:rsid w:val="001D01F8"/>
    <w:rsid w:val="001D4BBA"/>
    <w:rsid w:val="001D54B1"/>
    <w:rsid w:val="001E66C2"/>
    <w:rsid w:val="001F01B9"/>
    <w:rsid w:val="001F0F59"/>
    <w:rsid w:val="001F5542"/>
    <w:rsid w:val="001F75D9"/>
    <w:rsid w:val="00202DFD"/>
    <w:rsid w:val="002041CF"/>
    <w:rsid w:val="0021193E"/>
    <w:rsid w:val="00212F31"/>
    <w:rsid w:val="002132C0"/>
    <w:rsid w:val="002147DE"/>
    <w:rsid w:val="0021557F"/>
    <w:rsid w:val="0021758A"/>
    <w:rsid w:val="0022393D"/>
    <w:rsid w:val="00223DC1"/>
    <w:rsid w:val="00247D49"/>
    <w:rsid w:val="00250DBA"/>
    <w:rsid w:val="002538C3"/>
    <w:rsid w:val="0025595F"/>
    <w:rsid w:val="002605D7"/>
    <w:rsid w:val="0027010B"/>
    <w:rsid w:val="00277D8A"/>
    <w:rsid w:val="002810F1"/>
    <w:rsid w:val="002826BA"/>
    <w:rsid w:val="002848B7"/>
    <w:rsid w:val="00292EB5"/>
    <w:rsid w:val="00294521"/>
    <w:rsid w:val="00296CAB"/>
    <w:rsid w:val="002A00D6"/>
    <w:rsid w:val="002A1A8E"/>
    <w:rsid w:val="002A6344"/>
    <w:rsid w:val="002A63EA"/>
    <w:rsid w:val="002B25AA"/>
    <w:rsid w:val="002B28BC"/>
    <w:rsid w:val="002B5D68"/>
    <w:rsid w:val="002B70B1"/>
    <w:rsid w:val="002C01C4"/>
    <w:rsid w:val="002C2407"/>
    <w:rsid w:val="002C4EAD"/>
    <w:rsid w:val="002D4EB0"/>
    <w:rsid w:val="002D5E61"/>
    <w:rsid w:val="002D6B94"/>
    <w:rsid w:val="002E18B4"/>
    <w:rsid w:val="002E5AFE"/>
    <w:rsid w:val="002F2D73"/>
    <w:rsid w:val="002F2FF8"/>
    <w:rsid w:val="002F39A5"/>
    <w:rsid w:val="002F623D"/>
    <w:rsid w:val="002F63A0"/>
    <w:rsid w:val="002F71AF"/>
    <w:rsid w:val="0030125C"/>
    <w:rsid w:val="00313193"/>
    <w:rsid w:val="00314F98"/>
    <w:rsid w:val="003228F0"/>
    <w:rsid w:val="0032674D"/>
    <w:rsid w:val="00340195"/>
    <w:rsid w:val="00342901"/>
    <w:rsid w:val="00344FDB"/>
    <w:rsid w:val="003464D4"/>
    <w:rsid w:val="00347CE2"/>
    <w:rsid w:val="00350443"/>
    <w:rsid w:val="00350DD4"/>
    <w:rsid w:val="00351331"/>
    <w:rsid w:val="00351F34"/>
    <w:rsid w:val="00353861"/>
    <w:rsid w:val="00354713"/>
    <w:rsid w:val="00364428"/>
    <w:rsid w:val="0037404B"/>
    <w:rsid w:val="00374248"/>
    <w:rsid w:val="003751B8"/>
    <w:rsid w:val="00376620"/>
    <w:rsid w:val="00380B13"/>
    <w:rsid w:val="00385E69"/>
    <w:rsid w:val="003869D5"/>
    <w:rsid w:val="00387CA0"/>
    <w:rsid w:val="00395A33"/>
    <w:rsid w:val="00397714"/>
    <w:rsid w:val="003A3142"/>
    <w:rsid w:val="003A5645"/>
    <w:rsid w:val="003B130C"/>
    <w:rsid w:val="003B259F"/>
    <w:rsid w:val="003B5905"/>
    <w:rsid w:val="003C158B"/>
    <w:rsid w:val="003C4F56"/>
    <w:rsid w:val="003C6B6F"/>
    <w:rsid w:val="003D2ECF"/>
    <w:rsid w:val="003D4077"/>
    <w:rsid w:val="003E3697"/>
    <w:rsid w:val="003E3FF5"/>
    <w:rsid w:val="003F5E1B"/>
    <w:rsid w:val="003F7DFA"/>
    <w:rsid w:val="0041101E"/>
    <w:rsid w:val="0041531E"/>
    <w:rsid w:val="0041585E"/>
    <w:rsid w:val="00415AC0"/>
    <w:rsid w:val="00420F4C"/>
    <w:rsid w:val="00422509"/>
    <w:rsid w:val="00425633"/>
    <w:rsid w:val="004329A3"/>
    <w:rsid w:val="004335BA"/>
    <w:rsid w:val="004373EF"/>
    <w:rsid w:val="00443AEE"/>
    <w:rsid w:val="00443EAB"/>
    <w:rsid w:val="00446B43"/>
    <w:rsid w:val="00461475"/>
    <w:rsid w:val="00466F31"/>
    <w:rsid w:val="00470589"/>
    <w:rsid w:val="00474945"/>
    <w:rsid w:val="00483F61"/>
    <w:rsid w:val="004851A6"/>
    <w:rsid w:val="00486C74"/>
    <w:rsid w:val="00493D43"/>
    <w:rsid w:val="00494F88"/>
    <w:rsid w:val="00496BBB"/>
    <w:rsid w:val="004A2511"/>
    <w:rsid w:val="004A37D4"/>
    <w:rsid w:val="004B210D"/>
    <w:rsid w:val="004B7933"/>
    <w:rsid w:val="004C0CB8"/>
    <w:rsid w:val="004D10ED"/>
    <w:rsid w:val="004D6FA4"/>
    <w:rsid w:val="004D744E"/>
    <w:rsid w:val="004E4750"/>
    <w:rsid w:val="004E72EE"/>
    <w:rsid w:val="004F6AF2"/>
    <w:rsid w:val="004F7F1C"/>
    <w:rsid w:val="005006C6"/>
    <w:rsid w:val="005040A6"/>
    <w:rsid w:val="005125D6"/>
    <w:rsid w:val="00512622"/>
    <w:rsid w:val="005169DE"/>
    <w:rsid w:val="0052018F"/>
    <w:rsid w:val="005220C1"/>
    <w:rsid w:val="00525129"/>
    <w:rsid w:val="005261C5"/>
    <w:rsid w:val="00533AAB"/>
    <w:rsid w:val="00535125"/>
    <w:rsid w:val="0053743B"/>
    <w:rsid w:val="005376D6"/>
    <w:rsid w:val="00541B61"/>
    <w:rsid w:val="00543F72"/>
    <w:rsid w:val="005574EE"/>
    <w:rsid w:val="0058316E"/>
    <w:rsid w:val="00585611"/>
    <w:rsid w:val="00592085"/>
    <w:rsid w:val="00595145"/>
    <w:rsid w:val="005974F9"/>
    <w:rsid w:val="005A12B2"/>
    <w:rsid w:val="005A46C8"/>
    <w:rsid w:val="005A5613"/>
    <w:rsid w:val="005A6EA0"/>
    <w:rsid w:val="005A79D2"/>
    <w:rsid w:val="005B03BC"/>
    <w:rsid w:val="005B0BA2"/>
    <w:rsid w:val="005B7379"/>
    <w:rsid w:val="005B7BFF"/>
    <w:rsid w:val="005C1FC6"/>
    <w:rsid w:val="005C494D"/>
    <w:rsid w:val="005D3936"/>
    <w:rsid w:val="005D721B"/>
    <w:rsid w:val="005E1D2E"/>
    <w:rsid w:val="005E249F"/>
    <w:rsid w:val="005E3AF4"/>
    <w:rsid w:val="005F399D"/>
    <w:rsid w:val="005F5E80"/>
    <w:rsid w:val="0060179F"/>
    <w:rsid w:val="006079DF"/>
    <w:rsid w:val="00622A0A"/>
    <w:rsid w:val="00626532"/>
    <w:rsid w:val="00640E59"/>
    <w:rsid w:val="00647C30"/>
    <w:rsid w:val="00651AAA"/>
    <w:rsid w:val="00654E15"/>
    <w:rsid w:val="0066044A"/>
    <w:rsid w:val="0066212D"/>
    <w:rsid w:val="006629DF"/>
    <w:rsid w:val="00662A1D"/>
    <w:rsid w:val="00676976"/>
    <w:rsid w:val="00684325"/>
    <w:rsid w:val="00684368"/>
    <w:rsid w:val="006865A9"/>
    <w:rsid w:val="00686AA6"/>
    <w:rsid w:val="006939BA"/>
    <w:rsid w:val="006968C8"/>
    <w:rsid w:val="00697608"/>
    <w:rsid w:val="006B01C0"/>
    <w:rsid w:val="006B0ED9"/>
    <w:rsid w:val="006B4DA6"/>
    <w:rsid w:val="006B62FE"/>
    <w:rsid w:val="006C7021"/>
    <w:rsid w:val="006C7D0B"/>
    <w:rsid w:val="006D0DD0"/>
    <w:rsid w:val="006D1455"/>
    <w:rsid w:val="006D2262"/>
    <w:rsid w:val="006D6924"/>
    <w:rsid w:val="006D6BF1"/>
    <w:rsid w:val="006E0E3F"/>
    <w:rsid w:val="006E1FA9"/>
    <w:rsid w:val="006F2264"/>
    <w:rsid w:val="006F243D"/>
    <w:rsid w:val="006F3382"/>
    <w:rsid w:val="006F46BC"/>
    <w:rsid w:val="007043BE"/>
    <w:rsid w:val="0070490A"/>
    <w:rsid w:val="007079FD"/>
    <w:rsid w:val="007122B4"/>
    <w:rsid w:val="00716C5E"/>
    <w:rsid w:val="00717269"/>
    <w:rsid w:val="00717733"/>
    <w:rsid w:val="00721A44"/>
    <w:rsid w:val="00721E5F"/>
    <w:rsid w:val="00722C86"/>
    <w:rsid w:val="00726125"/>
    <w:rsid w:val="00726867"/>
    <w:rsid w:val="00726B25"/>
    <w:rsid w:val="007300CA"/>
    <w:rsid w:val="00731F64"/>
    <w:rsid w:val="00735B6E"/>
    <w:rsid w:val="00741DF7"/>
    <w:rsid w:val="00754971"/>
    <w:rsid w:val="00756E67"/>
    <w:rsid w:val="00760A5E"/>
    <w:rsid w:val="00762F84"/>
    <w:rsid w:val="0077045B"/>
    <w:rsid w:val="0077083B"/>
    <w:rsid w:val="00773B8C"/>
    <w:rsid w:val="0077608F"/>
    <w:rsid w:val="007763B8"/>
    <w:rsid w:val="00780B8D"/>
    <w:rsid w:val="007810F3"/>
    <w:rsid w:val="00783B31"/>
    <w:rsid w:val="00790E1D"/>
    <w:rsid w:val="00791236"/>
    <w:rsid w:val="00792459"/>
    <w:rsid w:val="00797DB2"/>
    <w:rsid w:val="007A0545"/>
    <w:rsid w:val="007B6DE2"/>
    <w:rsid w:val="007B75B8"/>
    <w:rsid w:val="007C3A69"/>
    <w:rsid w:val="007C4120"/>
    <w:rsid w:val="007C54B7"/>
    <w:rsid w:val="007C6ED5"/>
    <w:rsid w:val="007C79EF"/>
    <w:rsid w:val="007D4E4A"/>
    <w:rsid w:val="007E1E5E"/>
    <w:rsid w:val="007E2E5C"/>
    <w:rsid w:val="007E3DA6"/>
    <w:rsid w:val="007E49FC"/>
    <w:rsid w:val="007F494E"/>
    <w:rsid w:val="007F7639"/>
    <w:rsid w:val="008005BD"/>
    <w:rsid w:val="00801843"/>
    <w:rsid w:val="00801981"/>
    <w:rsid w:val="00806A54"/>
    <w:rsid w:val="00810C00"/>
    <w:rsid w:val="00810F14"/>
    <w:rsid w:val="00811A23"/>
    <w:rsid w:val="00811E5E"/>
    <w:rsid w:val="00812C24"/>
    <w:rsid w:val="008152C2"/>
    <w:rsid w:val="008160ED"/>
    <w:rsid w:val="008168B8"/>
    <w:rsid w:val="00816AD5"/>
    <w:rsid w:val="0082080C"/>
    <w:rsid w:val="00822472"/>
    <w:rsid w:val="00824060"/>
    <w:rsid w:val="00827026"/>
    <w:rsid w:val="00832EB3"/>
    <w:rsid w:val="00834EAB"/>
    <w:rsid w:val="00852C26"/>
    <w:rsid w:val="008554B2"/>
    <w:rsid w:val="008556AF"/>
    <w:rsid w:val="0086344F"/>
    <w:rsid w:val="008635DD"/>
    <w:rsid w:val="00864F45"/>
    <w:rsid w:val="00866A27"/>
    <w:rsid w:val="0087506B"/>
    <w:rsid w:val="00884E11"/>
    <w:rsid w:val="0088594D"/>
    <w:rsid w:val="008900E7"/>
    <w:rsid w:val="008921E4"/>
    <w:rsid w:val="00892CE8"/>
    <w:rsid w:val="00892FD4"/>
    <w:rsid w:val="00893184"/>
    <w:rsid w:val="008957F4"/>
    <w:rsid w:val="008A75EA"/>
    <w:rsid w:val="008A7E3F"/>
    <w:rsid w:val="008B03F5"/>
    <w:rsid w:val="008B175B"/>
    <w:rsid w:val="008B4F23"/>
    <w:rsid w:val="008B7D89"/>
    <w:rsid w:val="008C13B7"/>
    <w:rsid w:val="008C338E"/>
    <w:rsid w:val="008D27CF"/>
    <w:rsid w:val="008D3FE1"/>
    <w:rsid w:val="008D5879"/>
    <w:rsid w:val="008E3D63"/>
    <w:rsid w:val="008E4A58"/>
    <w:rsid w:val="008E56E5"/>
    <w:rsid w:val="008F411E"/>
    <w:rsid w:val="008F4842"/>
    <w:rsid w:val="008F5508"/>
    <w:rsid w:val="008F728B"/>
    <w:rsid w:val="009105D6"/>
    <w:rsid w:val="00917363"/>
    <w:rsid w:val="00924E63"/>
    <w:rsid w:val="00932EA7"/>
    <w:rsid w:val="00934BDF"/>
    <w:rsid w:val="009362D1"/>
    <w:rsid w:val="00937B76"/>
    <w:rsid w:val="00942CBB"/>
    <w:rsid w:val="00944970"/>
    <w:rsid w:val="00946E63"/>
    <w:rsid w:val="00960EDA"/>
    <w:rsid w:val="00967C13"/>
    <w:rsid w:val="00976087"/>
    <w:rsid w:val="00976AF1"/>
    <w:rsid w:val="0097777F"/>
    <w:rsid w:val="00977D79"/>
    <w:rsid w:val="00980131"/>
    <w:rsid w:val="00986E9F"/>
    <w:rsid w:val="009A097B"/>
    <w:rsid w:val="009B1408"/>
    <w:rsid w:val="009B6BCE"/>
    <w:rsid w:val="009C1226"/>
    <w:rsid w:val="009C1A6F"/>
    <w:rsid w:val="009C1C6B"/>
    <w:rsid w:val="009C2AB6"/>
    <w:rsid w:val="009C319D"/>
    <w:rsid w:val="009C6DB2"/>
    <w:rsid w:val="009D5E9E"/>
    <w:rsid w:val="009E1F60"/>
    <w:rsid w:val="009E2024"/>
    <w:rsid w:val="009E2E1A"/>
    <w:rsid w:val="009E5B31"/>
    <w:rsid w:val="009F354D"/>
    <w:rsid w:val="009F4BD0"/>
    <w:rsid w:val="009F5F1F"/>
    <w:rsid w:val="00A043CA"/>
    <w:rsid w:val="00A0707A"/>
    <w:rsid w:val="00A07934"/>
    <w:rsid w:val="00A07E74"/>
    <w:rsid w:val="00A1050B"/>
    <w:rsid w:val="00A13E45"/>
    <w:rsid w:val="00A20866"/>
    <w:rsid w:val="00A22FCB"/>
    <w:rsid w:val="00A2529D"/>
    <w:rsid w:val="00A25C2C"/>
    <w:rsid w:val="00A26A4A"/>
    <w:rsid w:val="00A27578"/>
    <w:rsid w:val="00A34833"/>
    <w:rsid w:val="00A35031"/>
    <w:rsid w:val="00A37846"/>
    <w:rsid w:val="00A37B9F"/>
    <w:rsid w:val="00A42E18"/>
    <w:rsid w:val="00A457A4"/>
    <w:rsid w:val="00A47FE9"/>
    <w:rsid w:val="00A50FFA"/>
    <w:rsid w:val="00A51E8D"/>
    <w:rsid w:val="00A6254D"/>
    <w:rsid w:val="00A6367E"/>
    <w:rsid w:val="00A65F2F"/>
    <w:rsid w:val="00A72061"/>
    <w:rsid w:val="00A7752A"/>
    <w:rsid w:val="00A77C73"/>
    <w:rsid w:val="00A81738"/>
    <w:rsid w:val="00A84655"/>
    <w:rsid w:val="00A878E0"/>
    <w:rsid w:val="00A90973"/>
    <w:rsid w:val="00A920AB"/>
    <w:rsid w:val="00A92B30"/>
    <w:rsid w:val="00A95317"/>
    <w:rsid w:val="00A96269"/>
    <w:rsid w:val="00A96E15"/>
    <w:rsid w:val="00A972FC"/>
    <w:rsid w:val="00AA2FFE"/>
    <w:rsid w:val="00AA5966"/>
    <w:rsid w:val="00AB464D"/>
    <w:rsid w:val="00AC066C"/>
    <w:rsid w:val="00AC3B38"/>
    <w:rsid w:val="00AC6B74"/>
    <w:rsid w:val="00AC713E"/>
    <w:rsid w:val="00AC7E4E"/>
    <w:rsid w:val="00AD5061"/>
    <w:rsid w:val="00AD5EB9"/>
    <w:rsid w:val="00AE1492"/>
    <w:rsid w:val="00AE72C0"/>
    <w:rsid w:val="00AF3524"/>
    <w:rsid w:val="00AF3B44"/>
    <w:rsid w:val="00AF4E40"/>
    <w:rsid w:val="00B028EC"/>
    <w:rsid w:val="00B10E9B"/>
    <w:rsid w:val="00B12E25"/>
    <w:rsid w:val="00B14054"/>
    <w:rsid w:val="00B14C55"/>
    <w:rsid w:val="00B15551"/>
    <w:rsid w:val="00B170DA"/>
    <w:rsid w:val="00B33328"/>
    <w:rsid w:val="00B34F33"/>
    <w:rsid w:val="00B42128"/>
    <w:rsid w:val="00B47085"/>
    <w:rsid w:val="00B535AD"/>
    <w:rsid w:val="00B55A18"/>
    <w:rsid w:val="00B56F91"/>
    <w:rsid w:val="00B571CD"/>
    <w:rsid w:val="00B606AB"/>
    <w:rsid w:val="00B6082D"/>
    <w:rsid w:val="00B60F6E"/>
    <w:rsid w:val="00B6756D"/>
    <w:rsid w:val="00B6785D"/>
    <w:rsid w:val="00B732D8"/>
    <w:rsid w:val="00B74C33"/>
    <w:rsid w:val="00B75570"/>
    <w:rsid w:val="00B75D27"/>
    <w:rsid w:val="00B84068"/>
    <w:rsid w:val="00B86253"/>
    <w:rsid w:val="00B93971"/>
    <w:rsid w:val="00BA278A"/>
    <w:rsid w:val="00BA3864"/>
    <w:rsid w:val="00BA5405"/>
    <w:rsid w:val="00BA5838"/>
    <w:rsid w:val="00BA71C9"/>
    <w:rsid w:val="00BB0407"/>
    <w:rsid w:val="00BB3329"/>
    <w:rsid w:val="00BB60A0"/>
    <w:rsid w:val="00BC0CBD"/>
    <w:rsid w:val="00BC2B61"/>
    <w:rsid w:val="00BC3729"/>
    <w:rsid w:val="00BC4B89"/>
    <w:rsid w:val="00BC710B"/>
    <w:rsid w:val="00BD7ABC"/>
    <w:rsid w:val="00BE075A"/>
    <w:rsid w:val="00BE1913"/>
    <w:rsid w:val="00BE533D"/>
    <w:rsid w:val="00BE7715"/>
    <w:rsid w:val="00BF31BF"/>
    <w:rsid w:val="00BF362F"/>
    <w:rsid w:val="00BF41F6"/>
    <w:rsid w:val="00BF4DA0"/>
    <w:rsid w:val="00BF65F6"/>
    <w:rsid w:val="00C00A36"/>
    <w:rsid w:val="00C045E6"/>
    <w:rsid w:val="00C10EDF"/>
    <w:rsid w:val="00C130A9"/>
    <w:rsid w:val="00C219C9"/>
    <w:rsid w:val="00C233D3"/>
    <w:rsid w:val="00C24FC9"/>
    <w:rsid w:val="00C313E4"/>
    <w:rsid w:val="00C457C9"/>
    <w:rsid w:val="00C54724"/>
    <w:rsid w:val="00C61556"/>
    <w:rsid w:val="00C66B2E"/>
    <w:rsid w:val="00C724D5"/>
    <w:rsid w:val="00C8096A"/>
    <w:rsid w:val="00C817C4"/>
    <w:rsid w:val="00C81C64"/>
    <w:rsid w:val="00C84F21"/>
    <w:rsid w:val="00C91E21"/>
    <w:rsid w:val="00C92084"/>
    <w:rsid w:val="00C939B1"/>
    <w:rsid w:val="00CA1F50"/>
    <w:rsid w:val="00CA703E"/>
    <w:rsid w:val="00CA79B0"/>
    <w:rsid w:val="00CB4FFF"/>
    <w:rsid w:val="00CB590E"/>
    <w:rsid w:val="00CC001B"/>
    <w:rsid w:val="00CC2E24"/>
    <w:rsid w:val="00CC77CB"/>
    <w:rsid w:val="00CD1591"/>
    <w:rsid w:val="00CD5A25"/>
    <w:rsid w:val="00CD7964"/>
    <w:rsid w:val="00CD7EC5"/>
    <w:rsid w:val="00CF5129"/>
    <w:rsid w:val="00CF5792"/>
    <w:rsid w:val="00D00F61"/>
    <w:rsid w:val="00D0151B"/>
    <w:rsid w:val="00D01E1F"/>
    <w:rsid w:val="00D020EF"/>
    <w:rsid w:val="00D05535"/>
    <w:rsid w:val="00D078A1"/>
    <w:rsid w:val="00D123A7"/>
    <w:rsid w:val="00D1558F"/>
    <w:rsid w:val="00D16F9E"/>
    <w:rsid w:val="00D17812"/>
    <w:rsid w:val="00D200B2"/>
    <w:rsid w:val="00D20D7F"/>
    <w:rsid w:val="00D30A3C"/>
    <w:rsid w:val="00D3103C"/>
    <w:rsid w:val="00D3146D"/>
    <w:rsid w:val="00D36DCE"/>
    <w:rsid w:val="00D400DA"/>
    <w:rsid w:val="00D47026"/>
    <w:rsid w:val="00D50382"/>
    <w:rsid w:val="00D52178"/>
    <w:rsid w:val="00D53423"/>
    <w:rsid w:val="00D53880"/>
    <w:rsid w:val="00D5399D"/>
    <w:rsid w:val="00D61D5D"/>
    <w:rsid w:val="00D657C8"/>
    <w:rsid w:val="00D82213"/>
    <w:rsid w:val="00D82539"/>
    <w:rsid w:val="00D82F32"/>
    <w:rsid w:val="00D83AD5"/>
    <w:rsid w:val="00D901C6"/>
    <w:rsid w:val="00D921FA"/>
    <w:rsid w:val="00D954AD"/>
    <w:rsid w:val="00DA25FA"/>
    <w:rsid w:val="00DA2844"/>
    <w:rsid w:val="00DA3FAE"/>
    <w:rsid w:val="00DA46C4"/>
    <w:rsid w:val="00DA4DD9"/>
    <w:rsid w:val="00DB5718"/>
    <w:rsid w:val="00DB5A3B"/>
    <w:rsid w:val="00DB6C4E"/>
    <w:rsid w:val="00DB7395"/>
    <w:rsid w:val="00DB74DA"/>
    <w:rsid w:val="00DC2C3C"/>
    <w:rsid w:val="00DD56AC"/>
    <w:rsid w:val="00DD7141"/>
    <w:rsid w:val="00DE060B"/>
    <w:rsid w:val="00DE2D35"/>
    <w:rsid w:val="00DE32EC"/>
    <w:rsid w:val="00DE42F8"/>
    <w:rsid w:val="00DE5BBF"/>
    <w:rsid w:val="00DE7384"/>
    <w:rsid w:val="00DF2A09"/>
    <w:rsid w:val="00DF4403"/>
    <w:rsid w:val="00DF7454"/>
    <w:rsid w:val="00E13EAD"/>
    <w:rsid w:val="00E2706C"/>
    <w:rsid w:val="00E336BC"/>
    <w:rsid w:val="00E353C2"/>
    <w:rsid w:val="00E36A34"/>
    <w:rsid w:val="00E4278F"/>
    <w:rsid w:val="00E447E7"/>
    <w:rsid w:val="00E46569"/>
    <w:rsid w:val="00E51F5C"/>
    <w:rsid w:val="00E634F5"/>
    <w:rsid w:val="00E839D6"/>
    <w:rsid w:val="00E851C0"/>
    <w:rsid w:val="00E8520D"/>
    <w:rsid w:val="00E9379D"/>
    <w:rsid w:val="00E9733B"/>
    <w:rsid w:val="00EA30D0"/>
    <w:rsid w:val="00EA31FE"/>
    <w:rsid w:val="00EA57CF"/>
    <w:rsid w:val="00EB2F08"/>
    <w:rsid w:val="00EB43C1"/>
    <w:rsid w:val="00EC0802"/>
    <w:rsid w:val="00EC710B"/>
    <w:rsid w:val="00ED506A"/>
    <w:rsid w:val="00ED6005"/>
    <w:rsid w:val="00EE35A3"/>
    <w:rsid w:val="00EE389C"/>
    <w:rsid w:val="00EE60EF"/>
    <w:rsid w:val="00EE70F6"/>
    <w:rsid w:val="00F0608E"/>
    <w:rsid w:val="00F20B19"/>
    <w:rsid w:val="00F20E60"/>
    <w:rsid w:val="00F25CDD"/>
    <w:rsid w:val="00F275E9"/>
    <w:rsid w:val="00F311A9"/>
    <w:rsid w:val="00F32F22"/>
    <w:rsid w:val="00F37DE2"/>
    <w:rsid w:val="00F427A0"/>
    <w:rsid w:val="00F42D29"/>
    <w:rsid w:val="00F45407"/>
    <w:rsid w:val="00F52CEB"/>
    <w:rsid w:val="00F61A89"/>
    <w:rsid w:val="00F62C61"/>
    <w:rsid w:val="00F64051"/>
    <w:rsid w:val="00F67F4B"/>
    <w:rsid w:val="00F80F0A"/>
    <w:rsid w:val="00F81E24"/>
    <w:rsid w:val="00F87F1A"/>
    <w:rsid w:val="00F9554A"/>
    <w:rsid w:val="00F95F7E"/>
    <w:rsid w:val="00F96DC2"/>
    <w:rsid w:val="00F97594"/>
    <w:rsid w:val="00F97675"/>
    <w:rsid w:val="00FA2EAF"/>
    <w:rsid w:val="00FA5F4B"/>
    <w:rsid w:val="00FA6624"/>
    <w:rsid w:val="00FA72F9"/>
    <w:rsid w:val="00FB1FDA"/>
    <w:rsid w:val="00FB78DF"/>
    <w:rsid w:val="00FC031B"/>
    <w:rsid w:val="00FC0A42"/>
    <w:rsid w:val="00FC5C78"/>
    <w:rsid w:val="00FC6E52"/>
    <w:rsid w:val="00FE5863"/>
    <w:rsid w:val="00FF314C"/>
    <w:rsid w:val="00FF7240"/>
    <w:rsid w:val="04FC2FBC"/>
    <w:rsid w:val="062E9331"/>
    <w:rsid w:val="10D1446A"/>
    <w:rsid w:val="1540B849"/>
    <w:rsid w:val="30C8CAB9"/>
    <w:rsid w:val="341AEEB8"/>
    <w:rsid w:val="3BFB305B"/>
    <w:rsid w:val="49832BB9"/>
    <w:rsid w:val="51E5882B"/>
    <w:rsid w:val="52D39746"/>
    <w:rsid w:val="53B295FF"/>
    <w:rsid w:val="565E5E33"/>
    <w:rsid w:val="5D7A9D4A"/>
    <w:rsid w:val="687F12B2"/>
    <w:rsid w:val="6F19DFF0"/>
    <w:rsid w:val="751FCA5B"/>
    <w:rsid w:val="779C25B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5">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locked="0" w:semiHidden="1" w:unhideWhenUsed="1"/>
    <w:lsdException w:name="HTML Keyboard" w:semiHidden="1" w:unhideWhenUsed="1"/>
    <w:lsdException w:name="HTML Preformatted" w:semiHidden="1" w:unhideWhenUsed="1"/>
    <w:lsdException w:name="HTML Sample" w:locked="0"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Unresolved Mention" w:locked="0"/>
  </w:latentStyles>
  <w:style w:type="paragraph" w:default="1" w:styleId="Normal">
    <w:name w:val="Normal"/>
    <w:rsid w:val="00D01E1F"/>
    <w:rPr>
      <w:rFonts w:ascii="Arial" w:eastAsia="MS Mincho" w:hAnsi="Arial" w:cs="Times New Roman"/>
      <w:sz w:val="20"/>
      <w:lang w:val="en-CA" w:eastAsia="fr-FR"/>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rsid w:val="00D01E1F"/>
    <w:pPr>
      <w:jc w:val="right"/>
    </w:pPr>
    <w:rPr>
      <w:rFonts w:ascii="Arial Rounded MT Bold" w:hAnsi="Arial Rounded MT Bold" w:cs="Arial"/>
      <w:color w:val="0070C0"/>
      <w:sz w:val="36"/>
      <w:szCs w:val="36"/>
    </w:rPr>
  </w:style>
  <w:style w:type="paragraph" w:customStyle="1" w:styleId="Consigne-Texte">
    <w:name w:val="_Consigne - Texte"/>
    <w:rsid w:val="00D01E1F"/>
    <w:pPr>
      <w:spacing w:before="120" w:after="120" w:line="264" w:lineRule="auto"/>
    </w:pPr>
    <w:rPr>
      <w:rFonts w:ascii="Arial" w:eastAsia="MS Mincho" w:hAnsi="Arial" w:cs="Times New Roman"/>
      <w:sz w:val="22"/>
      <w:szCs w:val="22"/>
      <w:lang w:val="en-CA" w:eastAsia="fr-FR"/>
    </w:rPr>
  </w:style>
  <w:style w:type="paragraph" w:customStyle="1" w:styleId="Note-Informationsauxparents">
    <w:name w:val="Note - Informations aux parents"/>
    <w:basedOn w:val="Consigne-Texte"/>
    <w:rsid w:val="00D01E1F"/>
    <w:pPr>
      <w:spacing w:before="100"/>
    </w:pPr>
    <w:rPr>
      <w:b/>
      <w:color w:val="0070C0"/>
    </w:rPr>
  </w:style>
  <w:style w:type="paragraph" w:styleId="Paragraphedeliste">
    <w:name w:val="List Paragraph"/>
    <w:uiPriority w:val="34"/>
    <w:qFormat/>
    <w:locked/>
    <w:rsid w:val="003A5645"/>
    <w:pPr>
      <w:numPr>
        <w:numId w:val="1"/>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A07E74"/>
    <w:pPr>
      <w:spacing w:before="720" w:after="240"/>
      <w:outlineLvl w:val="1"/>
    </w:pPr>
    <w:rPr>
      <w:rFonts w:ascii="Arial Rounded MT Bold" w:eastAsia="Times New Roman" w:hAnsi="Arial Rounded MT Bold" w:cs="Arial"/>
      <w:b/>
      <w:color w:val="0070C0"/>
      <w:sz w:val="50"/>
      <w:szCs w:val="40"/>
      <w:lang w:val="en-CA"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01E1F"/>
    <w:pPr>
      <w:outlineLvl w:val="2"/>
    </w:pPr>
    <w:rPr>
      <w:rFonts w:ascii="Arial" w:eastAsia="Times New Roman" w:hAnsi="Arial" w:cs="Arial"/>
      <w:b/>
      <w:color w:val="0070C0"/>
      <w:sz w:val="34"/>
      <w:szCs w:val="40"/>
      <w:lang w:val="en-CA"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01E1F"/>
    <w:pPr>
      <w:spacing w:before="240" w:after="120"/>
      <w:outlineLvl w:val="3"/>
    </w:pPr>
    <w:rPr>
      <w:rFonts w:ascii="Arial" w:eastAsia="MS Mincho" w:hAnsi="Arial" w:cs="Times New Roman"/>
      <w:b/>
      <w:color w:val="002060"/>
      <w:lang w:val="en-CA" w:eastAsia="fr-FR"/>
    </w:rPr>
  </w:style>
  <w:style w:type="paragraph" w:customStyle="1" w:styleId="Tableau-texte">
    <w:name w:val="_Tableau - texte"/>
    <w:rsid w:val="00D01E1F"/>
    <w:pPr>
      <w:spacing w:before="120"/>
    </w:pPr>
    <w:rPr>
      <w:rFonts w:ascii="Arial" w:eastAsia="MS Mincho" w:hAnsi="Arial" w:cs="Times New Roman"/>
      <w:sz w:val="22"/>
      <w:szCs w:val="22"/>
      <w:lang w:val="en-CA" w:eastAsia="fr-FR"/>
    </w:rPr>
  </w:style>
  <w:style w:type="paragraph" w:customStyle="1" w:styleId="Tableau-Liste">
    <w:name w:val="_Tableau - Liste"/>
    <w:basedOn w:val="Paragraphedeliste"/>
    <w:rsid w:val="00D01E1F"/>
    <w:pPr>
      <w:spacing w:after="0"/>
    </w:pPr>
    <w:rPr>
      <w:lang w:val="en-CA"/>
    </w:rPr>
  </w:style>
  <w:style w:type="paragraph" w:customStyle="1" w:styleId="Crdit">
    <w:name w:val="_Crédit"/>
    <w:rsid w:val="00D01E1F"/>
    <w:pPr>
      <w:spacing w:before="120"/>
    </w:pPr>
    <w:rPr>
      <w:rFonts w:ascii="Arial" w:eastAsia="MS Mincho" w:hAnsi="Arial" w:cs="Times New Roman"/>
      <w:color w:val="737373"/>
      <w:sz w:val="20"/>
      <w:szCs w:val="20"/>
      <w:lang w:val="en-CA"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rsid w:val="00D01E1F"/>
    <w:pPr>
      <w:spacing w:before="120"/>
      <w:outlineLvl w:val="3"/>
    </w:pPr>
    <w:rPr>
      <w:rFonts w:ascii="Arial" w:eastAsia="MS Mincho" w:hAnsi="Arial" w:cs="Times New Roman"/>
      <w:b/>
      <w:i/>
      <w:sz w:val="22"/>
      <w:lang w:val="en-CA" w:eastAsia="fr-FR"/>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locked/>
    <w:rsid w:val="00010A48"/>
    <w:rPr>
      <w:color w:val="4A66AC" w:themeColor="accent1"/>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D01E1F"/>
    <w:pPr>
      <w:jc w:val="right"/>
    </w:pPr>
    <w:rPr>
      <w:rFonts w:ascii="Arial Rounded MT Bold" w:eastAsiaTheme="majorEastAsia" w:hAnsi="Arial Rounded MT Bold" w:cs="Arial"/>
      <w:caps/>
      <w:color w:val="0070C0"/>
      <w:sz w:val="36"/>
      <w:szCs w:val="36"/>
      <w:lang w:val="en-CA" w:eastAsia="fr-FR"/>
    </w:rPr>
  </w:style>
  <w:style w:type="paragraph" w:customStyle="1" w:styleId="Semainedu">
    <w:name w:val="_Semaine du"/>
    <w:rsid w:val="00D01E1F"/>
    <w:pPr>
      <w:spacing w:after="3000"/>
      <w:jc w:val="right"/>
    </w:pPr>
    <w:rPr>
      <w:rFonts w:ascii="Arial Rounded MT Bold" w:eastAsia="MS Mincho" w:hAnsi="Arial Rounded MT Bold" w:cs="Arial"/>
      <w:color w:val="002060"/>
      <w:sz w:val="28"/>
      <w:szCs w:val="28"/>
      <w:lang w:val="en-CA" w:eastAsia="fr-FR"/>
    </w:rPr>
  </w:style>
  <w:style w:type="paragraph" w:customStyle="1" w:styleId="Titredudocument">
    <w:name w:val="_Titre du document"/>
    <w:next w:val="Niveau-Premirepage"/>
    <w:rsid w:val="00D01E1F"/>
    <w:pPr>
      <w:spacing w:after="60"/>
      <w:jc w:val="right"/>
      <w:outlineLvl w:val="0"/>
    </w:pPr>
    <w:rPr>
      <w:rFonts w:ascii="Arial" w:eastAsia="MS Mincho" w:hAnsi="Arial" w:cs="Arial"/>
      <w:color w:val="002060"/>
      <w:sz w:val="22"/>
      <w:szCs w:val="22"/>
      <w:lang w:val="en-CA" w:eastAsia="fr-FR"/>
    </w:rPr>
  </w:style>
  <w:style w:type="paragraph" w:customStyle="1" w:styleId="Niveau-Pagessuivantes">
    <w:name w:val="_Niveau - Pages suivantes"/>
    <w:rsid w:val="00D01E1F"/>
    <w:pPr>
      <w:jc w:val="right"/>
    </w:pPr>
    <w:rPr>
      <w:rFonts w:ascii="Arial" w:eastAsia="MS Mincho" w:hAnsi="Arial" w:cs="Arial"/>
      <w:noProof/>
      <w:color w:val="737373"/>
      <w:sz w:val="22"/>
      <w:szCs w:val="22"/>
      <w:lang w:val="en-CA" w:eastAsia="fr-CA"/>
    </w:rPr>
  </w:style>
  <w:style w:type="paragraph" w:customStyle="1" w:styleId="Matire-Premirepage">
    <w:name w:val="_Matière - Première page"/>
    <w:next w:val="Titredelactivit"/>
    <w:rsid w:val="00D01E1F"/>
    <w:pPr>
      <w:jc w:val="right"/>
      <w:outlineLvl w:val="0"/>
    </w:pPr>
    <w:rPr>
      <w:rFonts w:ascii="Arial" w:eastAsia="MS Mincho" w:hAnsi="Arial" w:cs="Arial"/>
      <w:b/>
      <w:color w:val="737373"/>
      <w:sz w:val="22"/>
      <w:szCs w:val="22"/>
      <w:lang w:val="en-CA"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33328"/>
    <w:pPr>
      <w:tabs>
        <w:tab w:val="right" w:leader="dot" w:pos="10070"/>
      </w:tabs>
      <w:spacing w:before="120" w:after="120"/>
      <w:ind w:left="288"/>
    </w:pPr>
    <w:rPr>
      <w:rFonts w:ascii="Arial" w:eastAsia="MS Mincho" w:hAnsi="Arial" w:cs="Times New Roman"/>
      <w:sz w:val="22"/>
      <w:lang w:eastAsia="fr-FR"/>
    </w:rPr>
  </w:style>
  <w:style w:type="paragraph" w:customStyle="1" w:styleId="Consigne-Titre">
    <w:name w:val="_Consigne - Titre"/>
    <w:next w:val="Consigne-Texte"/>
    <w:rsid w:val="00D01E1F"/>
    <w:pPr>
      <w:spacing w:before="240" w:after="120"/>
      <w:outlineLvl w:val="2"/>
    </w:pPr>
    <w:rPr>
      <w:rFonts w:ascii="Arial" w:eastAsia="MS Mincho" w:hAnsi="Arial" w:cs="Times New Roman"/>
      <w:b/>
      <w:color w:val="002060"/>
      <w:sz w:val="26"/>
      <w:lang w:val="en-CA" w:eastAsia="fr-FR"/>
    </w:rPr>
  </w:style>
  <w:style w:type="paragraph" w:customStyle="1" w:styleId="Matriel-Titre">
    <w:name w:val="_Matériel - Titre"/>
    <w:basedOn w:val="Normal"/>
    <w:next w:val="Matriel-Texte"/>
    <w:rsid w:val="00D01E1F"/>
    <w:pPr>
      <w:spacing w:before="240" w:after="120"/>
      <w:ind w:right="763"/>
      <w:outlineLvl w:val="2"/>
    </w:pPr>
    <w:rPr>
      <w:b/>
      <w:color w:val="002060"/>
      <w:sz w:val="26"/>
    </w:rPr>
  </w:style>
  <w:style w:type="paragraph" w:customStyle="1" w:styleId="Matriel-Texte">
    <w:name w:val="_Matériel - Texte"/>
    <w:rsid w:val="00D01E1F"/>
    <w:pPr>
      <w:spacing w:before="120" w:after="240"/>
    </w:pPr>
    <w:rPr>
      <w:rFonts w:ascii="Arial" w:eastAsia="MS Mincho" w:hAnsi="Arial" w:cs="Times New Roman"/>
      <w:sz w:val="22"/>
      <w:szCs w:val="22"/>
      <w:lang w:val="en-CA" w:eastAsia="fr-FR"/>
    </w:rPr>
  </w:style>
  <w:style w:type="paragraph" w:customStyle="1" w:styleId="Matire-Pagessuivantes">
    <w:name w:val="_Matière - Pages suivantes"/>
    <w:basedOn w:val="Matire-Premirepage"/>
    <w:next w:val="Titredelactivit"/>
    <w:rsid w:val="00D01E1F"/>
    <w:pPr>
      <w:outlineLvl w:val="9"/>
    </w:pPr>
  </w:style>
  <w:style w:type="paragraph" w:customStyle="1" w:styleId="Liste">
    <w:name w:val="_Liste"/>
    <w:basedOn w:val="Paragraphedeliste"/>
    <w:rsid w:val="00D01E1F"/>
    <w:rPr>
      <w:lang w:val="en-CA"/>
    </w:rPr>
  </w:style>
  <w:style w:type="character" w:styleId="Mentionnonrsolue">
    <w:name w:val="Unresolved Mention"/>
    <w:basedOn w:val="Policepardfaut"/>
    <w:uiPriority w:val="99"/>
    <w:locked/>
    <w:rsid w:val="00010A48"/>
    <w:rPr>
      <w:color w:val="605E5C"/>
      <w:shd w:val="clear" w:color="auto" w:fill="E1DFDD"/>
    </w:rPr>
  </w:style>
  <w:style w:type="paragraph" w:styleId="Notedebasdepage">
    <w:name w:val="footnote text"/>
    <w:basedOn w:val="Normal"/>
    <w:link w:val="NotedebasdepageCar"/>
    <w:uiPriority w:val="99"/>
    <w:unhideWhenUsed/>
    <w:rsid w:val="00010A48"/>
    <w:rPr>
      <w:szCs w:val="20"/>
    </w:rPr>
  </w:style>
  <w:style w:type="character" w:customStyle="1" w:styleId="NotedebasdepageCar">
    <w:name w:val="Note de bas de page Car"/>
    <w:basedOn w:val="Policepardfaut"/>
    <w:link w:val="Notedebasdepage"/>
    <w:uiPriority w:val="99"/>
    <w:rsid w:val="00010A48"/>
    <w:rPr>
      <w:rFonts w:ascii="Arial" w:eastAsia="MS Mincho" w:hAnsi="Arial" w:cs="Times New Roman"/>
      <w:sz w:val="20"/>
      <w:szCs w:val="20"/>
      <w:lang w:eastAsia="fr-FR"/>
    </w:rPr>
  </w:style>
  <w:style w:type="character" w:styleId="Appelnotedebasdep">
    <w:name w:val="footnote reference"/>
    <w:basedOn w:val="Policepardfaut"/>
    <w:uiPriority w:val="99"/>
    <w:unhideWhenUsed/>
    <w:rsid w:val="00010A48"/>
    <w:rPr>
      <w:vertAlign w:val="superscript"/>
    </w:rPr>
  </w:style>
  <w:style w:type="paragraph" w:customStyle="1" w:styleId="Tabledesmatires-Titre">
    <w:name w:val="_Table des matières - Titre"/>
    <w:rsid w:val="00A07E74"/>
    <w:rPr>
      <w:rFonts w:ascii="Arial Rounded MT Bold" w:eastAsia="Times New Roman" w:hAnsi="Arial Rounded MT Bold" w:cs="Arial"/>
      <w:b/>
      <w:color w:val="0070C0"/>
      <w:sz w:val="34"/>
      <w:szCs w:val="40"/>
      <w:lang w:val="en-CA" w:eastAsia="fr-CA"/>
    </w:rPr>
  </w:style>
  <w:style w:type="paragraph" w:styleId="En-ttedetabledesmatires">
    <w:name w:val="TOC Heading"/>
    <w:basedOn w:val="Titre1"/>
    <w:next w:val="Normal"/>
    <w:uiPriority w:val="39"/>
    <w:semiHidden/>
    <w:unhideWhenUsed/>
    <w:qFormat/>
    <w:locked/>
    <w:rsid w:val="00AA2FFE"/>
    <w:pPr>
      <w:outlineLvl w:val="9"/>
    </w:pPr>
  </w:style>
  <w:style w:type="paragraph" w:customStyle="1" w:styleId="consignepuceniv2">
    <w:name w:val="_consigne_puce_niv2"/>
    <w:basedOn w:val="Paragraphedeliste"/>
    <w:rsid w:val="00543F72"/>
    <w:pPr>
      <w:numPr>
        <w:numId w:val="2"/>
      </w:numPr>
      <w:spacing w:line="254" w:lineRule="auto"/>
    </w:pPr>
    <w:rPr>
      <w:lang w:val="fr-CA"/>
    </w:rPr>
  </w:style>
  <w:style w:type="paragraph" w:customStyle="1" w:styleId="Semaine">
    <w:name w:val="Semaine"/>
    <w:basedOn w:val="Normal"/>
    <w:rsid w:val="003B5905"/>
    <w:pPr>
      <w:jc w:val="right"/>
    </w:pPr>
    <w:rPr>
      <w:rFonts w:ascii="Arial Rounded MT Bold" w:hAnsi="Arial Rounded MT Bold" w:cs="Arial"/>
      <w:color w:val="002060"/>
      <w:sz w:val="22"/>
      <w:szCs w:val="22"/>
      <w:lang w:val="fr-FR"/>
    </w:rPr>
  </w:style>
  <w:style w:type="paragraph" w:customStyle="1" w:styleId="Consignesetmatriel-description">
    <w:name w:val="Consignes et matériel - description"/>
    <w:rsid w:val="003B5905"/>
    <w:pPr>
      <w:spacing w:after="240" w:line="264" w:lineRule="auto"/>
      <w:ind w:right="48"/>
    </w:pPr>
    <w:rPr>
      <w:rFonts w:ascii="Arial" w:eastAsia="MS Mincho" w:hAnsi="Arial" w:cs="Times New Roman"/>
      <w:sz w:val="22"/>
      <w:szCs w:val="22"/>
      <w:lang w:eastAsia="fr-FR"/>
    </w:rPr>
  </w:style>
  <w:style w:type="paragraph" w:customStyle="1" w:styleId="Consignesetmatriel-titres">
    <w:name w:val="Consignes et matériel - titres"/>
    <w:basedOn w:val="Normal"/>
    <w:rsid w:val="003B5905"/>
    <w:pPr>
      <w:spacing w:before="300" w:after="100"/>
      <w:ind w:right="757"/>
    </w:pPr>
    <w:rPr>
      <w:b/>
      <w:color w:val="002060"/>
      <w:sz w:val="24"/>
      <w:lang w:val="fr-FR"/>
    </w:rPr>
  </w:style>
  <w:style w:type="paragraph" w:customStyle="1" w:styleId="Informationsauxparents">
    <w:name w:val="Informations aux parents"/>
    <w:basedOn w:val="Normal"/>
    <w:rsid w:val="003B5905"/>
    <w:pPr>
      <w:spacing w:after="200"/>
      <w:ind w:left="227"/>
    </w:pPr>
    <w:rPr>
      <w:rFonts w:ascii="Arial Rounded MT Bold" w:eastAsia="Times New Roman" w:hAnsi="Arial Rounded MT Bold" w:cs="Arial"/>
      <w:b/>
      <w:color w:val="0070C0"/>
      <w:sz w:val="30"/>
      <w:szCs w:val="40"/>
      <w:lang w:val="fr-FR" w:eastAsia="fr-CA"/>
    </w:rPr>
  </w:style>
  <w:style w:type="paragraph" w:customStyle="1" w:styleId="Tableauconsignesetmatriel-titres">
    <w:name w:val="Tableau &gt; consignes et matériel - titres"/>
    <w:basedOn w:val="Consignesetmatriel-titres"/>
    <w:rsid w:val="003B5905"/>
    <w:pPr>
      <w:ind w:left="227"/>
    </w:pPr>
  </w:style>
  <w:style w:type="paragraph" w:customStyle="1" w:styleId="Tableauconsignesetmatriel-description">
    <w:name w:val="Tableau &gt; consignes et matériel - description"/>
    <w:basedOn w:val="Consignesetmatriel-description"/>
    <w:rsid w:val="003B5905"/>
    <w:pPr>
      <w:spacing w:before="120" w:after="0"/>
      <w:ind w:left="227"/>
    </w:pPr>
  </w:style>
  <w:style w:type="paragraph" w:customStyle="1" w:styleId="TableauParagraphedeliste">
    <w:name w:val="Tableau &gt; Paragraphe de liste"/>
    <w:basedOn w:val="Paragraphedeliste"/>
    <w:rsid w:val="003B5905"/>
    <w:pPr>
      <w:spacing w:before="80" w:after="120"/>
      <w:contextualSpacing/>
    </w:pPr>
    <w:rPr>
      <w:lang w:val="fr-CA"/>
    </w:rPr>
  </w:style>
  <w:style w:type="paragraph" w:styleId="NormalWeb">
    <w:name w:val="Normal (Web)"/>
    <w:basedOn w:val="Normal"/>
    <w:uiPriority w:val="99"/>
    <w:unhideWhenUsed/>
    <w:locked/>
    <w:rsid w:val="003B5905"/>
    <w:pPr>
      <w:spacing w:before="100" w:beforeAutospacing="1" w:after="100" w:afterAutospacing="1"/>
    </w:pPr>
    <w:rPr>
      <w:rFonts w:ascii="Times New Roman" w:eastAsia="Times New Roman" w:hAnsi="Times New Roman"/>
      <w:sz w:val="24"/>
      <w:lang w:eastAsia="en-US"/>
    </w:rPr>
  </w:style>
  <w:style w:type="paragraph" w:customStyle="1" w:styleId="Titredelactivit0">
    <w:name w:val="Titre de l'activité"/>
    <w:basedOn w:val="Normal"/>
    <w:rsid w:val="00E8520D"/>
    <w:pPr>
      <w:spacing w:before="600" w:after="200"/>
    </w:pPr>
    <w:rPr>
      <w:rFonts w:ascii="Arial Rounded MT Bold" w:eastAsia="Times New Roman" w:hAnsi="Arial Rounded MT Bold" w:cs="Arial"/>
      <w:b/>
      <w:color w:val="0070C0"/>
      <w:sz w:val="50"/>
      <w:szCs w:val="40"/>
      <w:lang w:val="fr-FR" w:eastAsia="fr-CA"/>
    </w:rPr>
  </w:style>
  <w:style w:type="paragraph" w:customStyle="1" w:styleId="paragraph">
    <w:name w:val="paragraph"/>
    <w:basedOn w:val="Normal"/>
    <w:rsid w:val="00E8520D"/>
    <w:pPr>
      <w:spacing w:before="100" w:beforeAutospacing="1" w:after="100" w:afterAutospacing="1"/>
    </w:pPr>
    <w:rPr>
      <w:rFonts w:ascii="Times New Roman" w:eastAsia="Times New Roman" w:hAnsi="Times New Roman"/>
      <w:sz w:val="24"/>
      <w:lang w:val="fr-CA" w:eastAsia="fr-CA"/>
    </w:rPr>
  </w:style>
  <w:style w:type="character" w:customStyle="1" w:styleId="normaltextrun">
    <w:name w:val="normaltextrun"/>
    <w:basedOn w:val="Policepardfaut"/>
    <w:rsid w:val="00E8520D"/>
  </w:style>
  <w:style w:type="paragraph" w:customStyle="1" w:styleId="Crdit0">
    <w:name w:val="Crédit"/>
    <w:basedOn w:val="Normal"/>
    <w:rsid w:val="00AC3B38"/>
    <w:pPr>
      <w:spacing w:before="120"/>
    </w:pPr>
    <w:rPr>
      <w:color w:val="BFBFBF" w:themeColor="background1" w:themeShade="BF"/>
      <w:szCs w:val="20"/>
      <w:lang w:val="fr-FR"/>
    </w:rPr>
  </w:style>
  <w:style w:type="character" w:styleId="Accentuation">
    <w:name w:val="Emphasis"/>
    <w:basedOn w:val="Policepardfaut"/>
    <w:uiPriority w:val="20"/>
    <w:qFormat/>
    <w:locked/>
    <w:rsid w:val="00CA1F50"/>
    <w:rPr>
      <w:i/>
      <w:iCs/>
    </w:rPr>
  </w:style>
  <w:style w:type="character" w:styleId="Lienhypertextesuivivisit">
    <w:name w:val="FollowedHyperlink"/>
    <w:basedOn w:val="Policepardfaut"/>
    <w:uiPriority w:val="99"/>
    <w:semiHidden/>
    <w:unhideWhenUsed/>
    <w:locked/>
    <w:rsid w:val="004851A6"/>
    <w:rPr>
      <w:color w:val="3EBBF0" w:themeColor="followedHyperlink"/>
      <w:u w:val="single"/>
    </w:rPr>
  </w:style>
  <w:style w:type="paragraph" w:customStyle="1" w:styleId="listeniv2numero">
    <w:name w:val="_liste_niv2_numero"/>
    <w:basedOn w:val="Liste"/>
    <w:rsid w:val="0022393D"/>
    <w:pPr>
      <w:numPr>
        <w:numId w:val="3"/>
      </w:numPr>
      <w:spacing w:line="254" w:lineRule="auto"/>
    </w:pPr>
  </w:style>
  <w:style w:type="paragraph" w:customStyle="1" w:styleId="listeniv3numero">
    <w:name w:val="_liste_niv3_numero"/>
    <w:basedOn w:val="listeniv2numero"/>
    <w:rsid w:val="0022393D"/>
    <w:pPr>
      <w:numPr>
        <w:numId w:val="4"/>
      </w:numPr>
    </w:pPr>
  </w:style>
  <w:style w:type="paragraph" w:customStyle="1" w:styleId="listeniv1numero">
    <w:name w:val="_liste_niv1_numero"/>
    <w:basedOn w:val="Paragraphedeliste"/>
    <w:rsid w:val="0022393D"/>
    <w:pPr>
      <w:numPr>
        <w:numId w:val="5"/>
      </w:numPr>
      <w:spacing w:line="254" w:lineRule="auto"/>
    </w:pPr>
  </w:style>
  <w:style w:type="paragraph" w:customStyle="1" w:styleId="Consignepuceniveau2">
    <w:name w:val="_Consigne puce niveau 2"/>
    <w:basedOn w:val="Consigne-Texte"/>
    <w:rsid w:val="00735B6E"/>
    <w:pPr>
      <w:numPr>
        <w:numId w:val="10"/>
      </w:numPr>
      <w:spacing w:before="0" w:after="60" w:line="240" w:lineRule="auto"/>
    </w:pPr>
    <w:rPr>
      <w:lang w:val="fr-FR"/>
    </w:rPr>
  </w:style>
  <w:style w:type="character" w:customStyle="1" w:styleId="eop">
    <w:name w:val="eop"/>
    <w:basedOn w:val="Policepardfaut"/>
    <w:rsid w:val="0032674D"/>
  </w:style>
  <w:style w:type="character" w:customStyle="1" w:styleId="spellingerror">
    <w:name w:val="spellingerror"/>
    <w:basedOn w:val="Policepardfaut"/>
    <w:rsid w:val="0032674D"/>
  </w:style>
  <w:style w:type="paragraph" w:customStyle="1" w:styleId="ConsigneTextegras">
    <w:name w:val="_Consigne_Texte_gras"/>
    <w:basedOn w:val="Normal"/>
    <w:rsid w:val="0082080C"/>
    <w:rPr>
      <w:rFonts w:eastAsia="Times New Roman" w:cs="Arial"/>
      <w:b/>
      <w:bCs/>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3110003">
      <w:bodyDiv w:val="1"/>
      <w:marLeft w:val="0"/>
      <w:marRight w:val="0"/>
      <w:marTop w:val="0"/>
      <w:marBottom w:val="0"/>
      <w:divBdr>
        <w:top w:val="none" w:sz="0" w:space="0" w:color="auto"/>
        <w:left w:val="none" w:sz="0" w:space="0" w:color="auto"/>
        <w:bottom w:val="none" w:sz="0" w:space="0" w:color="auto"/>
        <w:right w:val="none" w:sz="0" w:space="0" w:color="auto"/>
      </w:divBdr>
    </w:div>
    <w:div w:id="525217305">
      <w:bodyDiv w:val="1"/>
      <w:marLeft w:val="0"/>
      <w:marRight w:val="0"/>
      <w:marTop w:val="0"/>
      <w:marBottom w:val="0"/>
      <w:divBdr>
        <w:top w:val="none" w:sz="0" w:space="0" w:color="auto"/>
        <w:left w:val="none" w:sz="0" w:space="0" w:color="auto"/>
        <w:bottom w:val="none" w:sz="0" w:space="0" w:color="auto"/>
        <w:right w:val="none" w:sz="0" w:space="0" w:color="auto"/>
      </w:divBdr>
    </w:div>
    <w:div w:id="587006283">
      <w:bodyDiv w:val="1"/>
      <w:marLeft w:val="0"/>
      <w:marRight w:val="0"/>
      <w:marTop w:val="0"/>
      <w:marBottom w:val="0"/>
      <w:divBdr>
        <w:top w:val="none" w:sz="0" w:space="0" w:color="auto"/>
        <w:left w:val="none" w:sz="0" w:space="0" w:color="auto"/>
        <w:bottom w:val="none" w:sz="0" w:space="0" w:color="auto"/>
        <w:right w:val="none" w:sz="0" w:space="0" w:color="auto"/>
      </w:divBdr>
    </w:div>
    <w:div w:id="618803368">
      <w:bodyDiv w:val="1"/>
      <w:marLeft w:val="0"/>
      <w:marRight w:val="0"/>
      <w:marTop w:val="0"/>
      <w:marBottom w:val="0"/>
      <w:divBdr>
        <w:top w:val="none" w:sz="0" w:space="0" w:color="auto"/>
        <w:left w:val="none" w:sz="0" w:space="0" w:color="auto"/>
        <w:bottom w:val="none" w:sz="0" w:space="0" w:color="auto"/>
        <w:right w:val="none" w:sz="0" w:space="0" w:color="auto"/>
      </w:divBdr>
    </w:div>
    <w:div w:id="692658772">
      <w:bodyDiv w:val="1"/>
      <w:marLeft w:val="0"/>
      <w:marRight w:val="0"/>
      <w:marTop w:val="0"/>
      <w:marBottom w:val="0"/>
      <w:divBdr>
        <w:top w:val="none" w:sz="0" w:space="0" w:color="auto"/>
        <w:left w:val="none" w:sz="0" w:space="0" w:color="auto"/>
        <w:bottom w:val="none" w:sz="0" w:space="0" w:color="auto"/>
        <w:right w:val="none" w:sz="0" w:space="0" w:color="auto"/>
      </w:divBdr>
    </w:div>
    <w:div w:id="1337154370">
      <w:bodyDiv w:val="1"/>
      <w:marLeft w:val="0"/>
      <w:marRight w:val="0"/>
      <w:marTop w:val="0"/>
      <w:marBottom w:val="0"/>
      <w:divBdr>
        <w:top w:val="none" w:sz="0" w:space="0" w:color="auto"/>
        <w:left w:val="none" w:sz="0" w:space="0" w:color="auto"/>
        <w:bottom w:val="none" w:sz="0" w:space="0" w:color="auto"/>
        <w:right w:val="none" w:sz="0" w:space="0" w:color="auto"/>
      </w:divBdr>
    </w:div>
    <w:div w:id="1381130959">
      <w:bodyDiv w:val="1"/>
      <w:marLeft w:val="0"/>
      <w:marRight w:val="0"/>
      <w:marTop w:val="0"/>
      <w:marBottom w:val="0"/>
      <w:divBdr>
        <w:top w:val="none" w:sz="0" w:space="0" w:color="auto"/>
        <w:left w:val="none" w:sz="0" w:space="0" w:color="auto"/>
        <w:bottom w:val="none" w:sz="0" w:space="0" w:color="auto"/>
        <w:right w:val="none" w:sz="0" w:space="0" w:color="auto"/>
      </w:divBdr>
    </w:div>
    <w:div w:id="1548951689">
      <w:bodyDiv w:val="1"/>
      <w:marLeft w:val="0"/>
      <w:marRight w:val="0"/>
      <w:marTop w:val="0"/>
      <w:marBottom w:val="0"/>
      <w:divBdr>
        <w:top w:val="none" w:sz="0" w:space="0" w:color="auto"/>
        <w:left w:val="none" w:sz="0" w:space="0" w:color="auto"/>
        <w:bottom w:val="none" w:sz="0" w:space="0" w:color="auto"/>
        <w:right w:val="none" w:sz="0" w:space="0" w:color="auto"/>
      </w:divBdr>
    </w:div>
    <w:div w:id="1800418660">
      <w:bodyDiv w:val="1"/>
      <w:marLeft w:val="0"/>
      <w:marRight w:val="0"/>
      <w:marTop w:val="0"/>
      <w:marBottom w:val="0"/>
      <w:divBdr>
        <w:top w:val="none" w:sz="0" w:space="0" w:color="auto"/>
        <w:left w:val="none" w:sz="0" w:space="0" w:color="auto"/>
        <w:bottom w:val="none" w:sz="0" w:space="0" w:color="auto"/>
        <w:right w:val="none" w:sz="0" w:space="0" w:color="auto"/>
      </w:divBdr>
    </w:div>
    <w:div w:id="1891723064">
      <w:bodyDiv w:val="1"/>
      <w:marLeft w:val="0"/>
      <w:marRight w:val="0"/>
      <w:marTop w:val="0"/>
      <w:marBottom w:val="0"/>
      <w:divBdr>
        <w:top w:val="none" w:sz="0" w:space="0" w:color="auto"/>
        <w:left w:val="none" w:sz="0" w:space="0" w:color="auto"/>
        <w:bottom w:val="none" w:sz="0" w:space="0" w:color="auto"/>
        <w:right w:val="none" w:sz="0" w:space="0" w:color="auto"/>
      </w:divBdr>
    </w:div>
    <w:div w:id="2079942146">
      <w:bodyDiv w:val="1"/>
      <w:marLeft w:val="0"/>
      <w:marRight w:val="0"/>
      <w:marTop w:val="0"/>
      <w:marBottom w:val="0"/>
      <w:divBdr>
        <w:top w:val="none" w:sz="0" w:space="0" w:color="auto"/>
        <w:left w:val="none" w:sz="0" w:space="0" w:color="auto"/>
        <w:bottom w:val="none" w:sz="0" w:space="0" w:color="auto"/>
        <w:right w:val="none" w:sz="0" w:space="0" w:color="auto"/>
      </w:divBdr>
    </w:div>
    <w:div w:id="2095123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2.png"/><Relationship Id="rId26" Type="http://schemas.openxmlformats.org/officeDocument/2006/relationships/image" Target="media/image4.jpeg"/><Relationship Id="rId39" Type="http://schemas.openxmlformats.org/officeDocument/2006/relationships/hyperlink" Target="https://opentextbc.ca/postconfederation/chapter/3-5-urbanization-and-industry/" TargetMode="External"/><Relationship Id="rId21" Type="http://schemas.openxmlformats.org/officeDocument/2006/relationships/hyperlink" Target="https://www.learnquebec.ca/fr/missionsflsc2" TargetMode="External"/><Relationship Id="rId34" Type="http://schemas.openxmlformats.org/officeDocument/2006/relationships/hyperlink" Target="https://www.learnquebec.ca/documents/20181/467054/VA_1_3_art_state_2.pdf/1129224f-facf-4550-b841-1a4f40f5b386?t=1531142039000" TargetMode="External"/><Relationship Id="rId42" Type="http://schemas.openxmlformats.org/officeDocument/2006/relationships/image" Target="media/image14.pn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journal.markusbaier.com/post/133354533530/the-not-so-secret-formula"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3.png"/><Relationship Id="rId32" Type="http://schemas.openxmlformats.org/officeDocument/2006/relationships/image" Target="media/image9.jpeg"/><Relationship Id="rId37" Type="http://schemas.openxmlformats.org/officeDocument/2006/relationships/image" Target="media/image10.jpeg"/><Relationship Id="rId40" Type="http://schemas.openxmlformats.org/officeDocument/2006/relationships/image" Target="media/image12.png"/><Relationship Id="rId45" Type="http://schemas.openxmlformats.org/officeDocument/2006/relationships/header" Target="header4.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https://www.repertoiredesartistesquebecois.org/section.asp?no=12" TargetMode="External"/><Relationship Id="rId28" Type="http://schemas.openxmlformats.org/officeDocument/2006/relationships/image" Target="media/image6.jpeg"/><Relationship Id="rId36" Type="http://schemas.openxmlformats.org/officeDocument/2006/relationships/hyperlink" Target="https://thecanadianencyclopedia.ca/en" TargetMode="External"/><Relationship Id="rId10" Type="http://schemas.openxmlformats.org/officeDocument/2006/relationships/endnotes" Target="endnotes.xml"/><Relationship Id="rId19" Type="http://schemas.openxmlformats.org/officeDocument/2006/relationships/hyperlink" Target="http://www.probablytomfoolery.com/" TargetMode="External"/><Relationship Id="rId31" Type="http://schemas.openxmlformats.org/officeDocument/2006/relationships/image" Target="media/image8.jpeg"/><Relationship Id="rId44" Type="http://schemas.openxmlformats.org/officeDocument/2006/relationships/hyperlink" Target="https://claplacsaintjean.com/wp-content/uploads/2017/10/Perspective_historique_ouananiche_Final.pdf"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www.lafabriqueculturelle.tv/themes/musique" TargetMode="External"/><Relationship Id="rId27" Type="http://schemas.openxmlformats.org/officeDocument/2006/relationships/image" Target="media/image5.jpeg"/><Relationship Id="rId30" Type="http://schemas.openxmlformats.org/officeDocument/2006/relationships/image" Target="media/image7.jpeg"/><Relationship Id="rId35" Type="http://schemas.openxmlformats.org/officeDocument/2006/relationships/hyperlink" Target="https://www.iplusinteractif.com/books/187/254/3804/67482/235996" TargetMode="External"/><Relationship Id="rId43" Type="http://schemas.openxmlformats.org/officeDocument/2006/relationships/image" Target="media/image15.png"/><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chart" Target="charts/chart1.xml"/><Relationship Id="rId33" Type="http://schemas.openxmlformats.org/officeDocument/2006/relationships/hyperlink" Target="https://www.canva.com/learn/personal-branding/" TargetMode="External"/><Relationship Id="rId38" Type="http://schemas.openxmlformats.org/officeDocument/2006/relationships/image" Target="media/image11.png"/><Relationship Id="rId46" Type="http://schemas.openxmlformats.org/officeDocument/2006/relationships/footer" Target="footer4.xml"/><Relationship Id="rId20" Type="http://schemas.openxmlformats.org/officeDocument/2006/relationships/hyperlink" Target="http://www.probablytomfoolery.com/" TargetMode="External"/><Relationship Id="rId41" Type="http://schemas.openxmlformats.org/officeDocument/2006/relationships/image" Target="media/image13.png"/></Relationships>
</file>

<file path=word/_rels/footnotes.xml.rels><?xml version="1.0" encoding="UTF-8" standalone="yes"?>
<Relationships xmlns="http://schemas.openxmlformats.org/package/2006/relationships"><Relationship Id="rId1" Type="http://schemas.openxmlformats.org/officeDocument/2006/relationships/hyperlink" Target="https://commons.wikimedia.org/wiki/File:Life_Cycle_Thinking_Product_System.jpg"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16.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Sheet1!$A$2</c:f>
              <c:strCache>
                <c:ptCount val="1"/>
                <c:pt idx="0">
                  <c:v>Class marks</c:v>
                </c:pt>
              </c:strCache>
            </c:strRef>
          </c:tx>
          <c:spPr>
            <a:ln w="19050" cap="rnd">
              <a:noFill/>
              <a:round/>
            </a:ln>
            <a:effectLst/>
          </c:spPr>
          <c:marker>
            <c:symbol val="circle"/>
            <c:size val="5"/>
            <c:spPr>
              <a:solidFill>
                <a:schemeClr val="accent1"/>
              </a:solidFill>
              <a:ln w="9525">
                <a:solidFill>
                  <a:schemeClr val="accent1"/>
                </a:solidFill>
              </a:ln>
              <a:effectLst/>
            </c:spPr>
          </c:marker>
          <c:xVal>
            <c:numRef>
              <c:f>Sheet1!$B$1:$P$1</c:f>
              <c:numCache>
                <c:formatCode>General</c:formatCode>
                <c:ptCount val="15"/>
                <c:pt idx="0">
                  <c:v>1.5</c:v>
                </c:pt>
                <c:pt idx="1">
                  <c:v>2</c:v>
                </c:pt>
                <c:pt idx="2">
                  <c:v>0</c:v>
                </c:pt>
                <c:pt idx="3">
                  <c:v>3</c:v>
                </c:pt>
                <c:pt idx="4">
                  <c:v>5</c:v>
                </c:pt>
                <c:pt idx="5">
                  <c:v>1.5</c:v>
                </c:pt>
                <c:pt idx="6">
                  <c:v>2.5</c:v>
                </c:pt>
                <c:pt idx="7">
                  <c:v>3</c:v>
                </c:pt>
                <c:pt idx="8">
                  <c:v>4</c:v>
                </c:pt>
                <c:pt idx="9">
                  <c:v>3.5</c:v>
                </c:pt>
                <c:pt idx="10">
                  <c:v>2</c:v>
                </c:pt>
                <c:pt idx="11">
                  <c:v>1</c:v>
                </c:pt>
                <c:pt idx="12">
                  <c:v>0.5</c:v>
                </c:pt>
                <c:pt idx="13">
                  <c:v>7</c:v>
                </c:pt>
                <c:pt idx="14">
                  <c:v>3</c:v>
                </c:pt>
              </c:numCache>
            </c:numRef>
          </c:xVal>
          <c:yVal>
            <c:numRef>
              <c:f>Sheet1!$B$2:$P$2</c:f>
              <c:numCache>
                <c:formatCode>General</c:formatCode>
                <c:ptCount val="15"/>
                <c:pt idx="0">
                  <c:v>60</c:v>
                </c:pt>
                <c:pt idx="1">
                  <c:v>75</c:v>
                </c:pt>
                <c:pt idx="2">
                  <c:v>50</c:v>
                </c:pt>
                <c:pt idx="3">
                  <c:v>80</c:v>
                </c:pt>
                <c:pt idx="4">
                  <c:v>65</c:v>
                </c:pt>
                <c:pt idx="5">
                  <c:v>70</c:v>
                </c:pt>
                <c:pt idx="6">
                  <c:v>74</c:v>
                </c:pt>
                <c:pt idx="7">
                  <c:v>85</c:v>
                </c:pt>
                <c:pt idx="8">
                  <c:v>72</c:v>
                </c:pt>
                <c:pt idx="9">
                  <c:v>55</c:v>
                </c:pt>
                <c:pt idx="10">
                  <c:v>90</c:v>
                </c:pt>
                <c:pt idx="11">
                  <c:v>74</c:v>
                </c:pt>
                <c:pt idx="12">
                  <c:v>62</c:v>
                </c:pt>
                <c:pt idx="13">
                  <c:v>86</c:v>
                </c:pt>
                <c:pt idx="14">
                  <c:v>88</c:v>
                </c:pt>
              </c:numCache>
            </c:numRef>
          </c:yVal>
          <c:smooth val="0"/>
          <c:extLst>
            <c:ext xmlns:c16="http://schemas.microsoft.com/office/drawing/2014/chart" uri="{C3380CC4-5D6E-409C-BE32-E72D297353CC}">
              <c16:uniqueId val="{00000000-6F6B-49D9-90C6-24797B251571}"/>
            </c:ext>
          </c:extLst>
        </c:ser>
        <c:dLbls>
          <c:showLegendKey val="0"/>
          <c:showVal val="0"/>
          <c:showCatName val="0"/>
          <c:showSerName val="0"/>
          <c:showPercent val="0"/>
          <c:showBubbleSize val="0"/>
        </c:dLbls>
        <c:axId val="1182178944"/>
        <c:axId val="1103477744"/>
      </c:scatterChart>
      <c:valAx>
        <c:axId val="118217894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b="1"/>
                  <a:t>Time Spent Watching</a:t>
                </a:r>
                <a:r>
                  <a:rPr lang="en-CA" b="1" baseline="0"/>
                  <a:t> Cooking Shows</a:t>
                </a:r>
                <a:endParaRPr lang="en-CA" b="1"/>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03477744"/>
        <c:crosses val="autoZero"/>
        <c:crossBetween val="midCat"/>
      </c:valAx>
      <c:valAx>
        <c:axId val="1103477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CA" b="1"/>
                  <a:t>Mark in Class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182178944"/>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35FEADA37862C408C5482D6ABEC781E" ma:contentTypeVersion="12" ma:contentTypeDescription="Create a new document." ma:contentTypeScope="" ma:versionID="3097c63cea2d775e099363b3b16d0056">
  <xsd:schema xmlns:xsd="http://www.w3.org/2001/XMLSchema" xmlns:xs="http://www.w3.org/2001/XMLSchema" xmlns:p="http://schemas.microsoft.com/office/2006/metadata/properties" xmlns:ns2="e63afb74-5162-4c3c-b198-d8698a4423fd" xmlns:ns3="4b041b1f-4cf6-419a-9ead-28e73025fbd3" targetNamespace="http://schemas.microsoft.com/office/2006/metadata/properties" ma:root="true" ma:fieldsID="c023c154df51fdb0b0d3bc94020f4f00" ns2:_="" ns3:_="">
    <xsd:import namespace="e63afb74-5162-4c3c-b198-d8698a4423fd"/>
    <xsd:import namespace="4b041b1f-4cf6-419a-9ead-28e73025fbd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3afb74-5162-4c3c-b198-d8698a4423f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b041b1f-4cf6-419a-9ead-28e73025fbd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0CF77C-1D11-4EA6-A988-B33F31D8C781}">
  <ds:schemaRefs>
    <ds:schemaRef ds:uri="http://schemas.microsoft.com/office/2006/documentManagement/types"/>
    <ds:schemaRef ds:uri="http://www.w3.org/XML/1998/namespace"/>
    <ds:schemaRef ds:uri="57887856-2503-40eb-89ff-d5ff714a3136"/>
    <ds:schemaRef ds:uri="http://purl.org/dc/dcmitype/"/>
    <ds:schemaRef ds:uri="http://purl.org/dc/elements/1.1/"/>
    <ds:schemaRef ds:uri="0a5941c7-1e07-43ec-a6b8-a764e1b2fa45"/>
    <ds:schemaRef ds:uri="http://schemas.openxmlformats.org/package/2006/metadata/core-properties"/>
    <ds:schemaRef ds:uri="http://schemas.microsoft.com/office/infopath/2007/PartnerControls"/>
    <ds:schemaRef ds:uri="http://schemas.microsoft.com/office/2006/metadata/properties"/>
    <ds:schemaRef ds:uri="http://purl.org/dc/terms/"/>
  </ds:schemaRefs>
</ds:datastoreItem>
</file>

<file path=customXml/itemProps2.xml><?xml version="1.0" encoding="utf-8"?>
<ds:datastoreItem xmlns:ds="http://schemas.openxmlformats.org/officeDocument/2006/customXml" ds:itemID="{44C57B8A-A787-4AB1-9B50-7DA6E671410A}">
  <ds:schemaRefs>
    <ds:schemaRef ds:uri="http://schemas.microsoft.com/sharepoint/v3/contenttype/forms"/>
  </ds:schemaRefs>
</ds:datastoreItem>
</file>

<file path=customXml/itemProps3.xml><?xml version="1.0" encoding="utf-8"?>
<ds:datastoreItem xmlns:ds="http://schemas.openxmlformats.org/officeDocument/2006/customXml" ds:itemID="{CF11F9B9-EA38-4772-B27D-6EE57194F06A}"/>
</file>

<file path=customXml/itemProps4.xml><?xml version="1.0" encoding="utf-8"?>
<ds:datastoreItem xmlns:ds="http://schemas.openxmlformats.org/officeDocument/2006/customXml" ds:itemID="{C8951FBF-9407-4BCC-B34D-6F922C9403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3700</Words>
  <Characters>20354</Characters>
  <Application>Microsoft Office Word</Application>
  <DocSecurity>0</DocSecurity>
  <Lines>169</Lines>
  <Paragraphs>48</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24006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Juliette Larouche</cp:lastModifiedBy>
  <cp:revision>2</cp:revision>
  <cp:lastPrinted>2020-03-31T21:49:00Z</cp:lastPrinted>
  <dcterms:created xsi:type="dcterms:W3CDTF">2020-05-20T21:52:00Z</dcterms:created>
  <dcterms:modified xsi:type="dcterms:W3CDTF">2020-05-20T21:52:00Z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0x010100835FEADA37862C408C5482D6ABEC781E</vt:lpwstr>
  </property>
</Properties>
</file>